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C3" w:rsidRDefault="008A68C3" w:rsidP="00A52C80">
      <w:pPr>
        <w:autoSpaceDE w:val="0"/>
        <w:autoSpaceDN w:val="0"/>
        <w:adjustRightInd w:val="0"/>
        <w:spacing w:after="0" w:line="240" w:lineRule="auto"/>
        <w:ind w:firstLine="567"/>
        <w:rPr>
          <w:rFonts w:ascii="Times New Roman" w:hAnsi="Times New Roman" w:cs="Times New Roman"/>
          <w:b/>
          <w:bCs/>
          <w:sz w:val="24"/>
          <w:szCs w:val="24"/>
        </w:rPr>
      </w:pPr>
    </w:p>
    <w:p w:rsidR="00C808BF" w:rsidRPr="00C808BF" w:rsidRDefault="00C808BF" w:rsidP="00A52C80">
      <w:pPr>
        <w:autoSpaceDE w:val="0"/>
        <w:autoSpaceDN w:val="0"/>
        <w:adjustRightInd w:val="0"/>
        <w:spacing w:after="0" w:line="240" w:lineRule="auto"/>
        <w:ind w:firstLine="567"/>
        <w:rPr>
          <w:rFonts w:ascii="Times New Roman" w:hAnsi="Times New Roman" w:cs="Times New Roman"/>
          <w:b/>
          <w:bCs/>
          <w:sz w:val="24"/>
          <w:szCs w:val="24"/>
        </w:rPr>
      </w:pPr>
      <w:r w:rsidRPr="00C808BF">
        <w:rPr>
          <w:rFonts w:ascii="Times New Roman" w:hAnsi="Times New Roman" w:cs="Times New Roman"/>
          <w:b/>
          <w:bCs/>
          <w:sz w:val="24"/>
          <w:szCs w:val="24"/>
        </w:rPr>
        <w:t xml:space="preserve">Informe criminológico </w:t>
      </w:r>
    </w:p>
    <w:p w:rsidR="00C808BF" w:rsidRPr="00C808BF" w:rsidRDefault="00C808BF" w:rsidP="00A52C80">
      <w:pPr>
        <w:autoSpaceDE w:val="0"/>
        <w:autoSpaceDN w:val="0"/>
        <w:adjustRightInd w:val="0"/>
        <w:spacing w:after="0" w:line="240" w:lineRule="auto"/>
        <w:ind w:firstLine="567"/>
        <w:rPr>
          <w:rFonts w:ascii="Times New Roman" w:hAnsi="Times New Roman" w:cs="Times New Roman"/>
          <w:b/>
          <w:bCs/>
          <w:sz w:val="24"/>
          <w:szCs w:val="24"/>
        </w:rPr>
      </w:pPr>
    </w:p>
    <w:p w:rsidR="00C808BF" w:rsidRPr="00921518" w:rsidRDefault="00921518" w:rsidP="00921518">
      <w:pPr>
        <w:autoSpaceDE w:val="0"/>
        <w:autoSpaceDN w:val="0"/>
        <w:adjustRightInd w:val="0"/>
        <w:spacing w:after="0" w:line="240" w:lineRule="auto"/>
        <w:ind w:firstLine="567"/>
        <w:rPr>
          <w:rFonts w:ascii="Times New Roman" w:hAnsi="Times New Roman" w:cs="Times New Roman"/>
          <w:bCs/>
          <w:sz w:val="24"/>
          <w:szCs w:val="24"/>
        </w:rPr>
      </w:pPr>
      <w:r>
        <w:rPr>
          <w:rFonts w:ascii="Times New Roman" w:hAnsi="Times New Roman" w:cs="Times New Roman"/>
          <w:b/>
          <w:bCs/>
          <w:sz w:val="24"/>
          <w:szCs w:val="24"/>
        </w:rPr>
        <w:t xml:space="preserve">Nota: </w:t>
      </w:r>
      <w:r w:rsidRPr="00921518">
        <w:rPr>
          <w:rFonts w:ascii="Times New Roman" w:hAnsi="Times New Roman" w:cs="Times New Roman"/>
          <w:bCs/>
          <w:sz w:val="24"/>
          <w:szCs w:val="24"/>
        </w:rPr>
        <w:t>El presente informe se ha elaborado con los documentos aportados por el ayuntamiento de Madrid, con los testimonios publicados en prensa por algunos de los actores</w:t>
      </w:r>
      <w:r>
        <w:rPr>
          <w:rFonts w:ascii="Times New Roman" w:hAnsi="Times New Roman" w:cs="Times New Roman"/>
          <w:bCs/>
          <w:sz w:val="24"/>
          <w:szCs w:val="24"/>
        </w:rPr>
        <w:t>, con noticias aparecidas en prensa y con los videos publicados en la red. Por lo tanto presenta las carencias lógicas de la falta de documentación oficial como son los atestados, partes médicos, declaraciones ante el juez, etc. No tiene valor probatorio.</w:t>
      </w:r>
    </w:p>
    <w:p w:rsidR="00C808BF" w:rsidRPr="00C808BF" w:rsidRDefault="00C808BF" w:rsidP="00A52C80">
      <w:pPr>
        <w:autoSpaceDE w:val="0"/>
        <w:autoSpaceDN w:val="0"/>
        <w:adjustRightInd w:val="0"/>
        <w:spacing w:after="0" w:line="240" w:lineRule="auto"/>
        <w:ind w:firstLine="567"/>
        <w:rPr>
          <w:rFonts w:ascii="Times New Roman" w:hAnsi="Times New Roman" w:cs="Times New Roman"/>
          <w:b/>
          <w:bCs/>
          <w:sz w:val="24"/>
          <w:szCs w:val="24"/>
        </w:rPr>
      </w:pPr>
    </w:p>
    <w:p w:rsidR="00C808BF" w:rsidRPr="00C808BF" w:rsidRDefault="00C808BF" w:rsidP="00A52C80">
      <w:pPr>
        <w:autoSpaceDE w:val="0"/>
        <w:autoSpaceDN w:val="0"/>
        <w:adjustRightInd w:val="0"/>
        <w:spacing w:after="0" w:line="240" w:lineRule="auto"/>
        <w:ind w:firstLine="567"/>
        <w:rPr>
          <w:rFonts w:ascii="Times New Roman" w:hAnsi="Times New Roman" w:cs="Times New Roman"/>
          <w:b/>
          <w:bCs/>
          <w:sz w:val="24"/>
          <w:szCs w:val="24"/>
        </w:rPr>
      </w:pPr>
      <w:r w:rsidRPr="00C808BF">
        <w:rPr>
          <w:rFonts w:ascii="Times New Roman" w:hAnsi="Times New Roman" w:cs="Times New Roman"/>
          <w:b/>
          <w:bCs/>
          <w:sz w:val="24"/>
          <w:szCs w:val="24"/>
        </w:rPr>
        <w:t>Fecha:</w:t>
      </w:r>
      <w:r w:rsidR="00921518">
        <w:rPr>
          <w:rFonts w:ascii="Times New Roman" w:hAnsi="Times New Roman" w:cs="Times New Roman"/>
          <w:b/>
          <w:bCs/>
          <w:sz w:val="24"/>
          <w:szCs w:val="24"/>
        </w:rPr>
        <w:t xml:space="preserve"> 27 </w:t>
      </w:r>
      <w:proofErr w:type="spellStart"/>
      <w:r w:rsidR="00921518">
        <w:rPr>
          <w:rFonts w:ascii="Times New Roman" w:hAnsi="Times New Roman" w:cs="Times New Roman"/>
          <w:b/>
          <w:bCs/>
          <w:sz w:val="24"/>
          <w:szCs w:val="24"/>
        </w:rPr>
        <w:t>deNoviembre</w:t>
      </w:r>
      <w:proofErr w:type="spellEnd"/>
      <w:r w:rsidR="00921518">
        <w:rPr>
          <w:rFonts w:ascii="Times New Roman" w:hAnsi="Times New Roman" w:cs="Times New Roman"/>
          <w:b/>
          <w:bCs/>
          <w:sz w:val="24"/>
          <w:szCs w:val="24"/>
        </w:rPr>
        <w:t xml:space="preserve"> 2012</w:t>
      </w:r>
    </w:p>
    <w:p w:rsidR="00C808BF" w:rsidRDefault="00C808BF" w:rsidP="00A52C80">
      <w:pPr>
        <w:autoSpaceDE w:val="0"/>
        <w:autoSpaceDN w:val="0"/>
        <w:adjustRightInd w:val="0"/>
        <w:spacing w:after="0" w:line="240" w:lineRule="auto"/>
        <w:ind w:firstLine="567"/>
        <w:rPr>
          <w:rFonts w:ascii="Times New Roman" w:hAnsi="Times New Roman" w:cs="Times New Roman"/>
          <w:b/>
          <w:bCs/>
          <w:sz w:val="24"/>
          <w:szCs w:val="24"/>
        </w:rPr>
      </w:pPr>
    </w:p>
    <w:p w:rsidR="00A52C80" w:rsidRPr="00C808BF" w:rsidRDefault="00A52C80" w:rsidP="00A52C80">
      <w:pPr>
        <w:autoSpaceDE w:val="0"/>
        <w:autoSpaceDN w:val="0"/>
        <w:adjustRightInd w:val="0"/>
        <w:spacing w:after="0" w:line="240" w:lineRule="auto"/>
        <w:ind w:firstLine="567"/>
        <w:rPr>
          <w:rFonts w:ascii="Times New Roman" w:hAnsi="Times New Roman" w:cs="Times New Roman"/>
          <w:b/>
          <w:bCs/>
          <w:sz w:val="24"/>
          <w:szCs w:val="24"/>
        </w:rPr>
      </w:pPr>
    </w:p>
    <w:p w:rsidR="00C808BF" w:rsidRPr="00C808BF" w:rsidRDefault="00C808BF" w:rsidP="00A52C80">
      <w:pPr>
        <w:autoSpaceDE w:val="0"/>
        <w:autoSpaceDN w:val="0"/>
        <w:adjustRightInd w:val="0"/>
        <w:spacing w:after="0" w:line="240" w:lineRule="auto"/>
        <w:ind w:firstLine="567"/>
        <w:jc w:val="both"/>
        <w:rPr>
          <w:rFonts w:ascii="Times New Roman" w:hAnsi="Times New Roman" w:cs="Times New Roman"/>
          <w:sz w:val="24"/>
          <w:szCs w:val="24"/>
        </w:rPr>
      </w:pPr>
      <w:r w:rsidRPr="00C808BF">
        <w:rPr>
          <w:rFonts w:ascii="Times New Roman" w:hAnsi="Times New Roman" w:cs="Times New Roman"/>
          <w:b/>
          <w:bCs/>
          <w:sz w:val="24"/>
          <w:szCs w:val="24"/>
        </w:rPr>
        <w:t>Objeto</w:t>
      </w:r>
      <w:r w:rsidRPr="00C808BF">
        <w:rPr>
          <w:rFonts w:ascii="Times New Roman" w:hAnsi="Times New Roman" w:cs="Times New Roman"/>
          <w:sz w:val="24"/>
          <w:szCs w:val="24"/>
        </w:rPr>
        <w:t xml:space="preserve">: Valoración </w:t>
      </w:r>
      <w:r w:rsidRPr="00C808BF">
        <w:rPr>
          <w:rFonts w:ascii="Times New Roman" w:hAnsi="Times New Roman" w:cs="Times New Roman"/>
          <w:bCs/>
          <w:sz w:val="24"/>
          <w:szCs w:val="24"/>
        </w:rPr>
        <w:t>sobre los hechos acontecidos en el Madrid Arena</w:t>
      </w:r>
      <w:r w:rsidR="00BD3722">
        <w:rPr>
          <w:rFonts w:ascii="Times New Roman" w:hAnsi="Times New Roman" w:cs="Times New Roman"/>
          <w:bCs/>
          <w:sz w:val="24"/>
          <w:szCs w:val="24"/>
        </w:rPr>
        <w:t xml:space="preserve"> con el resultado de muerte de las jóvenes</w:t>
      </w:r>
      <w:r w:rsidR="004C0338">
        <w:rPr>
          <w:rFonts w:ascii="Times New Roman" w:hAnsi="Times New Roman" w:cs="Times New Roman"/>
          <w:bCs/>
          <w:sz w:val="24"/>
          <w:szCs w:val="24"/>
        </w:rPr>
        <w:t xml:space="preserve"> </w:t>
      </w:r>
      <w:r w:rsidR="00BD3722" w:rsidRPr="00BD3722">
        <w:rPr>
          <w:rFonts w:ascii="Times New Roman" w:hAnsi="Times New Roman" w:cs="Times New Roman"/>
          <w:b/>
          <w:bCs/>
          <w:sz w:val="24"/>
          <w:szCs w:val="24"/>
        </w:rPr>
        <w:t xml:space="preserve">Katia Esteban </w:t>
      </w:r>
      <w:proofErr w:type="spellStart"/>
      <w:r w:rsidR="00BD3722" w:rsidRPr="00BD3722">
        <w:rPr>
          <w:rFonts w:ascii="Times New Roman" w:hAnsi="Times New Roman" w:cs="Times New Roman"/>
          <w:b/>
          <w:bCs/>
          <w:sz w:val="24"/>
          <w:szCs w:val="24"/>
        </w:rPr>
        <w:t>Casielles</w:t>
      </w:r>
      <w:proofErr w:type="spellEnd"/>
      <w:r w:rsidR="00BD3722" w:rsidRPr="00BD3722">
        <w:rPr>
          <w:rFonts w:ascii="Times New Roman" w:hAnsi="Times New Roman" w:cs="Times New Roman"/>
          <w:b/>
          <w:bCs/>
          <w:sz w:val="24"/>
          <w:szCs w:val="24"/>
        </w:rPr>
        <w:t>, Rocío Oña Pineda y Cristina Arce de la Fuente</w:t>
      </w:r>
      <w:r w:rsidR="00BD3722" w:rsidRPr="00BD3722">
        <w:rPr>
          <w:rFonts w:ascii="Times New Roman" w:hAnsi="Times New Roman" w:cs="Times New Roman"/>
          <w:bCs/>
          <w:sz w:val="24"/>
          <w:szCs w:val="24"/>
        </w:rPr>
        <w:t>, todas de 18 años, y </w:t>
      </w:r>
      <w:r w:rsidR="00BD3722" w:rsidRPr="00BD3722">
        <w:rPr>
          <w:rFonts w:ascii="Times New Roman" w:hAnsi="Times New Roman" w:cs="Times New Roman"/>
          <w:b/>
          <w:bCs/>
          <w:sz w:val="24"/>
          <w:szCs w:val="24"/>
        </w:rPr>
        <w:t xml:space="preserve">Belén </w:t>
      </w:r>
      <w:proofErr w:type="spellStart"/>
      <w:r w:rsidR="00BD3722" w:rsidRPr="00BD3722">
        <w:rPr>
          <w:rFonts w:ascii="Times New Roman" w:hAnsi="Times New Roman" w:cs="Times New Roman"/>
          <w:b/>
          <w:bCs/>
          <w:sz w:val="24"/>
          <w:szCs w:val="24"/>
        </w:rPr>
        <w:t>Langdon</w:t>
      </w:r>
      <w:proofErr w:type="spellEnd"/>
      <w:r w:rsidR="00BD3722" w:rsidRPr="00BD3722">
        <w:rPr>
          <w:rFonts w:ascii="Times New Roman" w:hAnsi="Times New Roman" w:cs="Times New Roman"/>
          <w:bCs/>
          <w:sz w:val="24"/>
          <w:szCs w:val="24"/>
        </w:rPr>
        <w:t xml:space="preserve">, de 17, aplastadas por decenas de personas atrapadas en uno de los pasillos del Madrid Arena. </w:t>
      </w:r>
      <w:r w:rsidR="00BD3722" w:rsidRPr="00BD3722">
        <w:rPr>
          <w:rFonts w:ascii="Times New Roman" w:hAnsi="Times New Roman" w:cs="Times New Roman"/>
          <w:b/>
          <w:bCs/>
          <w:sz w:val="24"/>
          <w:szCs w:val="24"/>
        </w:rPr>
        <w:t>María Teresa Alonso de 20 años</w:t>
      </w:r>
      <w:r w:rsidR="00BD3722" w:rsidRPr="00BD3722">
        <w:rPr>
          <w:rFonts w:ascii="Times New Roman" w:hAnsi="Times New Roman" w:cs="Times New Roman"/>
          <w:bCs/>
          <w:sz w:val="24"/>
          <w:szCs w:val="24"/>
        </w:rPr>
        <w:t>, resultó herida de gravedad y </w:t>
      </w:r>
      <w:r w:rsidR="00BD3722" w:rsidRPr="00BD3722">
        <w:rPr>
          <w:rFonts w:ascii="Times New Roman" w:hAnsi="Times New Roman" w:cs="Times New Roman"/>
          <w:b/>
          <w:bCs/>
          <w:sz w:val="24"/>
          <w:szCs w:val="24"/>
        </w:rPr>
        <w:t>permanece ingresada desde entonces en la UVI </w:t>
      </w:r>
    </w:p>
    <w:p w:rsidR="00BD3722" w:rsidRDefault="00BD3722" w:rsidP="00A52C80">
      <w:pPr>
        <w:pStyle w:val="NormalWeb"/>
        <w:shd w:val="clear" w:color="auto" w:fill="FFFFFF"/>
        <w:spacing w:before="0" w:beforeAutospacing="0" w:after="0" w:afterAutospacing="0" w:line="220" w:lineRule="atLeast"/>
        <w:ind w:firstLine="567"/>
        <w:rPr>
          <w:rFonts w:ascii="Arial" w:hAnsi="Arial" w:cs="Arial"/>
          <w:color w:val="333333"/>
          <w:sz w:val="15"/>
          <w:szCs w:val="15"/>
        </w:rPr>
      </w:pPr>
    </w:p>
    <w:p w:rsid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p>
    <w:p w:rsidR="00350465" w:rsidRPr="00C808BF" w:rsidRDefault="00350465" w:rsidP="00A52C80">
      <w:pPr>
        <w:autoSpaceDE w:val="0"/>
        <w:autoSpaceDN w:val="0"/>
        <w:adjustRightInd w:val="0"/>
        <w:spacing w:after="0" w:line="240" w:lineRule="auto"/>
        <w:ind w:firstLine="567"/>
        <w:rPr>
          <w:rFonts w:ascii="Times New Roman" w:hAnsi="Times New Roman" w:cs="Times New Roman"/>
          <w:sz w:val="24"/>
          <w:szCs w:val="24"/>
        </w:rPr>
      </w:pPr>
    </w:p>
    <w:p w:rsidR="00C808BF" w:rsidRP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p>
    <w:p w:rsidR="00C808BF" w:rsidRP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r w:rsidRPr="00C808BF">
        <w:rPr>
          <w:rFonts w:ascii="Times New Roman" w:hAnsi="Times New Roman" w:cs="Times New Roman"/>
          <w:b/>
          <w:bCs/>
          <w:sz w:val="24"/>
          <w:szCs w:val="24"/>
        </w:rPr>
        <w:t>Índice</w:t>
      </w:r>
      <w:r w:rsidRPr="00C808BF">
        <w:rPr>
          <w:rFonts w:ascii="Times New Roman" w:hAnsi="Times New Roman" w:cs="Times New Roman"/>
          <w:sz w:val="24"/>
          <w:szCs w:val="24"/>
        </w:rPr>
        <w:t>:</w:t>
      </w:r>
    </w:p>
    <w:p w:rsidR="00C808BF" w:rsidRP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p>
    <w:p w:rsidR="00C808BF" w:rsidRP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r w:rsidRPr="00C808BF">
        <w:rPr>
          <w:rFonts w:ascii="Times New Roman" w:hAnsi="Times New Roman" w:cs="Times New Roman"/>
          <w:sz w:val="24"/>
          <w:szCs w:val="24"/>
        </w:rPr>
        <w:t>1. Metodología</w:t>
      </w:r>
    </w:p>
    <w:p w:rsidR="00C808BF" w:rsidRP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r w:rsidRPr="00C808BF">
        <w:rPr>
          <w:rFonts w:ascii="Times New Roman" w:hAnsi="Times New Roman" w:cs="Times New Roman"/>
          <w:sz w:val="24"/>
          <w:szCs w:val="24"/>
        </w:rPr>
        <w:t>2. Análisis documental</w:t>
      </w:r>
    </w:p>
    <w:p w:rsidR="00C808BF" w:rsidRP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r w:rsidRPr="00C808BF">
        <w:rPr>
          <w:rFonts w:ascii="Times New Roman" w:hAnsi="Times New Roman" w:cs="Times New Roman"/>
          <w:sz w:val="24"/>
          <w:szCs w:val="24"/>
        </w:rPr>
        <w:t>3. Valoración</w:t>
      </w:r>
    </w:p>
    <w:p w:rsidR="00C808BF" w:rsidRPr="00C808BF" w:rsidRDefault="00C808BF" w:rsidP="00A52C80">
      <w:pPr>
        <w:autoSpaceDE w:val="0"/>
        <w:autoSpaceDN w:val="0"/>
        <w:adjustRightInd w:val="0"/>
        <w:spacing w:after="0" w:line="240" w:lineRule="auto"/>
        <w:ind w:firstLine="567"/>
        <w:rPr>
          <w:rFonts w:ascii="Times New Roman" w:hAnsi="Times New Roman" w:cs="Times New Roman"/>
          <w:sz w:val="24"/>
          <w:szCs w:val="24"/>
        </w:rPr>
      </w:pPr>
      <w:r w:rsidRPr="00C808BF">
        <w:rPr>
          <w:rFonts w:ascii="Times New Roman" w:hAnsi="Times New Roman" w:cs="Times New Roman"/>
          <w:sz w:val="24"/>
          <w:szCs w:val="24"/>
        </w:rPr>
        <w:t>4. Fuentes</w:t>
      </w:r>
    </w:p>
    <w:p w:rsidR="00350465" w:rsidRDefault="00C808BF" w:rsidP="00A52C80">
      <w:pPr>
        <w:ind w:firstLine="567"/>
        <w:rPr>
          <w:rFonts w:ascii="Times New Roman" w:hAnsi="Times New Roman" w:cs="Times New Roman"/>
          <w:sz w:val="24"/>
          <w:szCs w:val="24"/>
        </w:rPr>
      </w:pPr>
      <w:r w:rsidRPr="00C808BF">
        <w:rPr>
          <w:rFonts w:ascii="Times New Roman" w:hAnsi="Times New Roman" w:cs="Times New Roman"/>
          <w:sz w:val="24"/>
          <w:szCs w:val="24"/>
        </w:rPr>
        <w:t>5. Conclusiones</w:t>
      </w: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Default="00350465" w:rsidP="00A52C80">
      <w:pPr>
        <w:ind w:firstLine="567"/>
        <w:rPr>
          <w:rFonts w:ascii="Times New Roman" w:hAnsi="Times New Roman" w:cs="Times New Roman"/>
          <w:sz w:val="24"/>
          <w:szCs w:val="24"/>
        </w:rPr>
      </w:pPr>
    </w:p>
    <w:p w:rsidR="00350465" w:rsidRPr="00350465" w:rsidRDefault="00350465" w:rsidP="00350465">
      <w:pPr>
        <w:autoSpaceDE w:val="0"/>
        <w:autoSpaceDN w:val="0"/>
        <w:adjustRightInd w:val="0"/>
        <w:spacing w:after="0" w:line="240" w:lineRule="auto"/>
        <w:ind w:firstLine="567"/>
        <w:rPr>
          <w:rFonts w:ascii="Times New Roman" w:hAnsi="Times New Roman" w:cs="Times New Roman"/>
          <w:b/>
          <w:sz w:val="32"/>
          <w:szCs w:val="32"/>
        </w:rPr>
      </w:pPr>
      <w:r w:rsidRPr="00350465">
        <w:rPr>
          <w:rFonts w:ascii="Times New Roman" w:hAnsi="Times New Roman" w:cs="Times New Roman"/>
          <w:b/>
          <w:sz w:val="32"/>
          <w:szCs w:val="32"/>
        </w:rPr>
        <w:lastRenderedPageBreak/>
        <w:t>1. Metodología</w:t>
      </w:r>
    </w:p>
    <w:p w:rsidR="00350465" w:rsidRPr="00142C1D" w:rsidRDefault="00350465" w:rsidP="00350465">
      <w:pPr>
        <w:pStyle w:val="Prrafodelista"/>
        <w:numPr>
          <w:ilvl w:val="3"/>
          <w:numId w:val="7"/>
        </w:numPr>
        <w:spacing w:line="240" w:lineRule="auto"/>
        <w:ind w:left="1276" w:hanging="142"/>
        <w:textAlignment w:val="baseline"/>
        <w:outlineLvl w:val="0"/>
        <w:rPr>
          <w:rFonts w:ascii="Times New Roman" w:hAnsi="Times New Roman" w:cs="Times New Roman"/>
          <w:sz w:val="24"/>
          <w:szCs w:val="24"/>
        </w:rPr>
      </w:pPr>
      <w:r w:rsidRPr="00142C1D">
        <w:rPr>
          <w:rFonts w:ascii="Times New Roman" w:hAnsi="Times New Roman" w:cs="Times New Roman"/>
          <w:sz w:val="24"/>
          <w:szCs w:val="24"/>
        </w:rPr>
        <w:t xml:space="preserve">Examen del informe </w:t>
      </w:r>
      <w:r w:rsidRPr="00142C1D">
        <w:rPr>
          <w:rFonts w:ascii="Times New Roman" w:eastAsia="Times New Roman" w:hAnsi="Times New Roman" w:cs="Times New Roman"/>
          <w:b/>
          <w:bCs/>
          <w:color w:val="111111"/>
          <w:kern w:val="36"/>
          <w:sz w:val="24"/>
          <w:szCs w:val="24"/>
          <w:lang w:eastAsia="es-ES"/>
        </w:rPr>
        <w:t>del Ayuntamiento de Madrid sobre Madrid Arena (Dirección</w:t>
      </w:r>
      <w:r w:rsidRPr="00142C1D">
        <w:rPr>
          <w:rFonts w:ascii="Times New Roman" w:hAnsi="Times New Roman" w:cs="Times New Roman"/>
          <w:sz w:val="24"/>
          <w:szCs w:val="24"/>
        </w:rPr>
        <w:t xml:space="preserve"> general de organización y régimen jurídico)</w:t>
      </w:r>
    </w:p>
    <w:p w:rsidR="00350465" w:rsidRPr="00142C1D" w:rsidRDefault="00CF019C" w:rsidP="00350465">
      <w:pPr>
        <w:pStyle w:val="Prrafodelista"/>
        <w:numPr>
          <w:ilvl w:val="3"/>
          <w:numId w:val="7"/>
        </w:numPr>
        <w:spacing w:line="240" w:lineRule="auto"/>
        <w:ind w:left="1276" w:hanging="142"/>
        <w:textAlignment w:val="baseline"/>
        <w:outlineLvl w:val="0"/>
        <w:rPr>
          <w:rStyle w:val="Hipervnculo"/>
          <w:rFonts w:ascii="Times New Roman" w:hAnsi="Times New Roman" w:cs="Times New Roman"/>
          <w:color w:val="auto"/>
          <w:sz w:val="24"/>
          <w:szCs w:val="24"/>
          <w:u w:val="none"/>
        </w:rPr>
      </w:pPr>
      <w:hyperlink r:id="rId8" w:history="1">
        <w:r w:rsidR="00350465" w:rsidRPr="00142C1D">
          <w:rPr>
            <w:rStyle w:val="Hipervnculo"/>
            <w:rFonts w:ascii="Times New Roman" w:hAnsi="Times New Roman" w:cs="Times New Roman"/>
            <w:sz w:val="24"/>
            <w:szCs w:val="24"/>
          </w:rPr>
          <w:t>Examen de la nota de prensa realizada por la Delegación de Gobierno de Madrid</w:t>
        </w:r>
      </w:hyperlink>
    </w:p>
    <w:p w:rsidR="00350465" w:rsidRPr="00142C1D" w:rsidRDefault="00350465" w:rsidP="00350465">
      <w:pPr>
        <w:pStyle w:val="Prrafodelista"/>
        <w:numPr>
          <w:ilvl w:val="3"/>
          <w:numId w:val="7"/>
        </w:numPr>
        <w:spacing w:line="240" w:lineRule="auto"/>
        <w:ind w:left="1276" w:hanging="142"/>
        <w:textAlignment w:val="baseline"/>
        <w:outlineLvl w:val="0"/>
        <w:rPr>
          <w:rStyle w:val="Hipervnculo"/>
          <w:rFonts w:ascii="Times New Roman" w:hAnsi="Times New Roman" w:cs="Times New Roman"/>
          <w:color w:val="auto"/>
          <w:sz w:val="24"/>
          <w:szCs w:val="24"/>
          <w:u w:val="none"/>
        </w:rPr>
      </w:pPr>
      <w:r w:rsidRPr="00142C1D">
        <w:rPr>
          <w:rStyle w:val="Hipervnculo"/>
          <w:rFonts w:ascii="Times New Roman" w:hAnsi="Times New Roman" w:cs="Times New Roman"/>
          <w:color w:val="auto"/>
          <w:sz w:val="24"/>
          <w:szCs w:val="24"/>
          <w:u w:val="none"/>
        </w:rPr>
        <w:t>Examen del Informe de la Policía Local (sin original)</w:t>
      </w:r>
    </w:p>
    <w:p w:rsidR="00350465" w:rsidRPr="00142C1D" w:rsidRDefault="00350465" w:rsidP="00350465">
      <w:pPr>
        <w:pStyle w:val="Prrafodelista"/>
        <w:numPr>
          <w:ilvl w:val="3"/>
          <w:numId w:val="7"/>
        </w:numPr>
        <w:spacing w:after="0" w:line="240" w:lineRule="auto"/>
        <w:ind w:left="1276" w:hanging="142"/>
        <w:textAlignment w:val="baseline"/>
        <w:outlineLvl w:val="0"/>
        <w:rPr>
          <w:rFonts w:ascii="Times New Roman" w:hAnsi="Times New Roman" w:cs="Times New Roman"/>
          <w:sz w:val="24"/>
          <w:szCs w:val="24"/>
        </w:rPr>
      </w:pPr>
      <w:r>
        <w:rPr>
          <w:rStyle w:val="Hipervnculo"/>
          <w:rFonts w:ascii="Times New Roman" w:hAnsi="Times New Roman" w:cs="Times New Roman"/>
          <w:color w:val="auto"/>
          <w:sz w:val="24"/>
          <w:szCs w:val="24"/>
          <w:u w:val="none"/>
        </w:rPr>
        <w:t xml:space="preserve">Examen Características y </w:t>
      </w:r>
      <w:r w:rsidRPr="00142C1D">
        <w:rPr>
          <w:rStyle w:val="Hipervnculo"/>
          <w:rFonts w:ascii="Times New Roman" w:hAnsi="Times New Roman" w:cs="Times New Roman"/>
          <w:color w:val="auto"/>
          <w:sz w:val="24"/>
          <w:szCs w:val="24"/>
          <w:u w:val="none"/>
        </w:rPr>
        <w:t xml:space="preserve">Esquemas </w:t>
      </w:r>
      <w:r>
        <w:rPr>
          <w:rStyle w:val="Hipervnculo"/>
          <w:rFonts w:ascii="Times New Roman" w:hAnsi="Times New Roman" w:cs="Times New Roman"/>
          <w:color w:val="auto"/>
          <w:sz w:val="24"/>
          <w:szCs w:val="24"/>
          <w:u w:val="none"/>
        </w:rPr>
        <w:t xml:space="preserve">del </w:t>
      </w:r>
      <w:r w:rsidRPr="00142C1D">
        <w:rPr>
          <w:rStyle w:val="Hipervnculo"/>
          <w:rFonts w:ascii="Times New Roman" w:hAnsi="Times New Roman" w:cs="Times New Roman"/>
          <w:color w:val="auto"/>
          <w:sz w:val="24"/>
          <w:szCs w:val="24"/>
          <w:u w:val="none"/>
        </w:rPr>
        <w:t xml:space="preserve">aforo del Madrid Arena de la web </w:t>
      </w:r>
      <w:hyperlink r:id="rId9" w:history="1">
        <w:r>
          <w:rPr>
            <w:rStyle w:val="Hipervnculo"/>
          </w:rPr>
          <w:t>http://www.madridarena.org/ficha.cfm</w:t>
        </w:r>
      </w:hyperlink>
    </w:p>
    <w:p w:rsidR="00350465" w:rsidRPr="00142C1D" w:rsidRDefault="00350465" w:rsidP="00350465">
      <w:pPr>
        <w:pStyle w:val="p"/>
        <w:numPr>
          <w:ilvl w:val="3"/>
          <w:numId w:val="7"/>
        </w:numPr>
        <w:shd w:val="clear" w:color="auto" w:fill="FFFFFF"/>
        <w:spacing w:before="0" w:beforeAutospacing="0" w:after="0" w:afterAutospacing="0" w:line="210" w:lineRule="atLeast"/>
        <w:ind w:left="1276" w:hanging="142"/>
        <w:jc w:val="both"/>
        <w:rPr>
          <w:color w:val="080808"/>
        </w:rPr>
      </w:pPr>
      <w:r>
        <w:rPr>
          <w:color w:val="080808"/>
        </w:rPr>
        <w:t xml:space="preserve">Examen </w:t>
      </w:r>
      <w:r w:rsidRPr="00142C1D">
        <w:rPr>
          <w:color w:val="080808"/>
        </w:rPr>
        <w:t xml:space="preserve">Informe del cálculo de aforo para el Madrid Arena </w:t>
      </w:r>
    </w:p>
    <w:p w:rsidR="00350465" w:rsidRPr="00142C1D" w:rsidRDefault="00350465" w:rsidP="00350465">
      <w:pPr>
        <w:pStyle w:val="p"/>
        <w:numPr>
          <w:ilvl w:val="3"/>
          <w:numId w:val="7"/>
        </w:numPr>
        <w:shd w:val="clear" w:color="auto" w:fill="FFFFFF"/>
        <w:spacing w:before="0" w:beforeAutospacing="0" w:after="0" w:afterAutospacing="0" w:line="210" w:lineRule="atLeast"/>
        <w:ind w:left="1276" w:hanging="142"/>
        <w:jc w:val="both"/>
        <w:rPr>
          <w:color w:val="080808"/>
        </w:rPr>
      </w:pPr>
      <w:r>
        <w:rPr>
          <w:color w:val="080808"/>
        </w:rPr>
        <w:t xml:space="preserve">Examen </w:t>
      </w:r>
      <w:r w:rsidRPr="00142C1D">
        <w:rPr>
          <w:color w:val="080808"/>
        </w:rPr>
        <w:t>Contrato de alquiler de DIVIERTT con MADRID</w:t>
      </w:r>
      <w:r>
        <w:rPr>
          <w:color w:val="080808"/>
        </w:rPr>
        <w:t>EC</w:t>
      </w:r>
    </w:p>
    <w:p w:rsidR="00350465" w:rsidRPr="00142C1D" w:rsidRDefault="00350465" w:rsidP="00350465">
      <w:pPr>
        <w:pStyle w:val="p"/>
        <w:numPr>
          <w:ilvl w:val="3"/>
          <w:numId w:val="7"/>
        </w:numPr>
        <w:shd w:val="clear" w:color="auto" w:fill="FFFFFF"/>
        <w:spacing w:before="0" w:beforeAutospacing="0" w:after="0" w:afterAutospacing="0" w:line="210" w:lineRule="atLeast"/>
        <w:ind w:left="1276" w:hanging="142"/>
        <w:jc w:val="both"/>
        <w:rPr>
          <w:color w:val="080808"/>
        </w:rPr>
      </w:pPr>
      <w:r>
        <w:rPr>
          <w:color w:val="080808"/>
        </w:rPr>
        <w:t xml:space="preserve">Examen </w:t>
      </w:r>
      <w:r w:rsidRPr="00142C1D">
        <w:rPr>
          <w:color w:val="080808"/>
        </w:rPr>
        <w:t xml:space="preserve">Autorización del evento «Thriller </w:t>
      </w:r>
      <w:proofErr w:type="spellStart"/>
      <w:r w:rsidRPr="00142C1D">
        <w:rPr>
          <w:color w:val="080808"/>
        </w:rPr>
        <w:t>Music</w:t>
      </w:r>
      <w:proofErr w:type="spellEnd"/>
      <w:r w:rsidRPr="00142C1D">
        <w:rPr>
          <w:color w:val="080808"/>
        </w:rPr>
        <w:t xml:space="preserve"> Park Steve </w:t>
      </w:r>
      <w:proofErr w:type="spellStart"/>
      <w:r w:rsidRPr="00142C1D">
        <w:rPr>
          <w:color w:val="080808"/>
        </w:rPr>
        <w:t>Aoki</w:t>
      </w:r>
      <w:proofErr w:type="spellEnd"/>
      <w:r w:rsidRPr="00142C1D">
        <w:rPr>
          <w:color w:val="080808"/>
        </w:rPr>
        <w:t xml:space="preserve">» </w:t>
      </w:r>
    </w:p>
    <w:p w:rsidR="00350465" w:rsidRPr="00142C1D" w:rsidRDefault="00350465" w:rsidP="00350465">
      <w:pPr>
        <w:pStyle w:val="p"/>
        <w:numPr>
          <w:ilvl w:val="3"/>
          <w:numId w:val="7"/>
        </w:numPr>
        <w:shd w:val="clear" w:color="auto" w:fill="FFFFFF"/>
        <w:spacing w:before="0" w:beforeAutospacing="0" w:after="0" w:afterAutospacing="0" w:line="210" w:lineRule="atLeast"/>
        <w:ind w:left="1276" w:hanging="142"/>
        <w:jc w:val="both"/>
        <w:rPr>
          <w:color w:val="080808"/>
        </w:rPr>
      </w:pPr>
      <w:r>
        <w:rPr>
          <w:color w:val="080808"/>
        </w:rPr>
        <w:t xml:space="preserve">Examen </w:t>
      </w:r>
      <w:r w:rsidRPr="00142C1D">
        <w:rPr>
          <w:color w:val="080808"/>
        </w:rPr>
        <w:t xml:space="preserve">Plan de vigilancia diseñado por </w:t>
      </w:r>
      <w:proofErr w:type="spellStart"/>
      <w:r w:rsidRPr="00142C1D">
        <w:rPr>
          <w:color w:val="080808"/>
        </w:rPr>
        <w:t>SEGURIBEr</w:t>
      </w:r>
      <w:proofErr w:type="spellEnd"/>
      <w:r w:rsidRPr="00142C1D">
        <w:rPr>
          <w:color w:val="080808"/>
        </w:rPr>
        <w:t xml:space="preserve"> para la fiesta de Halloween </w:t>
      </w:r>
    </w:p>
    <w:p w:rsidR="00350465" w:rsidRPr="00142C1D" w:rsidRDefault="00350465" w:rsidP="00350465">
      <w:pPr>
        <w:pStyle w:val="p"/>
        <w:numPr>
          <w:ilvl w:val="3"/>
          <w:numId w:val="7"/>
        </w:numPr>
        <w:shd w:val="clear" w:color="auto" w:fill="FFFFFF"/>
        <w:spacing w:before="0" w:beforeAutospacing="0" w:after="0" w:afterAutospacing="0" w:line="210" w:lineRule="atLeast"/>
        <w:ind w:left="1276" w:hanging="142"/>
        <w:jc w:val="both"/>
        <w:rPr>
          <w:color w:val="080808"/>
        </w:rPr>
      </w:pPr>
      <w:r>
        <w:rPr>
          <w:color w:val="080808"/>
        </w:rPr>
        <w:t xml:space="preserve">Examen </w:t>
      </w:r>
      <w:r w:rsidRPr="00142C1D">
        <w:rPr>
          <w:color w:val="080808"/>
        </w:rPr>
        <w:t>Contrato entre SEGURIBER y MADRID</w:t>
      </w:r>
      <w:r>
        <w:rPr>
          <w:color w:val="080808"/>
        </w:rPr>
        <w:t>EC</w:t>
      </w:r>
    </w:p>
    <w:p w:rsidR="00350465" w:rsidRDefault="00350465" w:rsidP="00350465">
      <w:pPr>
        <w:pStyle w:val="p"/>
        <w:numPr>
          <w:ilvl w:val="3"/>
          <w:numId w:val="7"/>
        </w:numPr>
        <w:shd w:val="clear" w:color="auto" w:fill="FFFFFF"/>
        <w:spacing w:before="0" w:beforeAutospacing="0" w:after="0" w:afterAutospacing="0" w:line="210" w:lineRule="atLeast"/>
        <w:ind w:left="1276" w:hanging="142"/>
        <w:jc w:val="both"/>
        <w:rPr>
          <w:color w:val="080808"/>
        </w:rPr>
      </w:pPr>
      <w:r>
        <w:rPr>
          <w:color w:val="080808"/>
        </w:rPr>
        <w:t>Examen Plan de Autoprotección</w:t>
      </w:r>
      <w:r w:rsidR="00316395">
        <w:rPr>
          <w:color w:val="080808"/>
        </w:rPr>
        <w:t xml:space="preserve"> 2005 y</w:t>
      </w:r>
      <w:r>
        <w:rPr>
          <w:color w:val="080808"/>
        </w:rPr>
        <w:t xml:space="preserve"> autorizado en 2012 del Madrid Arena</w:t>
      </w:r>
    </w:p>
    <w:p w:rsidR="00350465" w:rsidRPr="00306110" w:rsidRDefault="00350465" w:rsidP="00350465">
      <w:pPr>
        <w:pStyle w:val="Prrafodelista"/>
        <w:numPr>
          <w:ilvl w:val="3"/>
          <w:numId w:val="7"/>
        </w:numPr>
        <w:spacing w:after="0" w:line="240" w:lineRule="auto"/>
        <w:ind w:left="1276" w:hanging="142"/>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Examen </w:t>
      </w:r>
      <w:r w:rsidRPr="00306110">
        <w:rPr>
          <w:rStyle w:val="Hipervnculo"/>
          <w:rFonts w:ascii="Times New Roman" w:hAnsi="Times New Roman" w:cs="Times New Roman"/>
          <w:color w:val="auto"/>
          <w:sz w:val="24"/>
          <w:szCs w:val="24"/>
          <w:u w:val="none"/>
        </w:rPr>
        <w:t>Declaración ante el juez de Miguel Ángel Flores (recogido en prensa)</w:t>
      </w:r>
    </w:p>
    <w:p w:rsidR="00350465" w:rsidRPr="0087416E" w:rsidRDefault="00350465" w:rsidP="00350465">
      <w:pPr>
        <w:pStyle w:val="NormalWeb"/>
        <w:numPr>
          <w:ilvl w:val="0"/>
          <w:numId w:val="8"/>
        </w:numPr>
        <w:shd w:val="clear" w:color="auto" w:fill="FFFFFF"/>
        <w:spacing w:before="0" w:beforeAutospacing="0" w:after="0" w:afterAutospacing="0"/>
        <w:ind w:left="1276" w:hanging="142"/>
        <w:jc w:val="both"/>
        <w:rPr>
          <w:rStyle w:val="Hipervnculo"/>
          <w:color w:val="auto"/>
          <w:u w:val="none"/>
          <w:shd w:val="clear" w:color="auto" w:fill="FFFFFF"/>
        </w:rPr>
      </w:pPr>
      <w:r>
        <w:rPr>
          <w:shd w:val="clear" w:color="auto" w:fill="FFFFFF"/>
        </w:rPr>
        <w:t xml:space="preserve">Examen </w:t>
      </w:r>
      <w:r w:rsidRPr="006943FF">
        <w:rPr>
          <w:shd w:val="clear" w:color="auto" w:fill="FFFFFF"/>
        </w:rPr>
        <w:t>Declaración del abogado de Kontrol34</w:t>
      </w:r>
      <w:r w:rsidRPr="00306110">
        <w:rPr>
          <w:rStyle w:val="Hipervnculo"/>
          <w:color w:val="auto"/>
          <w:u w:val="none"/>
        </w:rPr>
        <w:t>(recogido en prensa)</w:t>
      </w:r>
    </w:p>
    <w:p w:rsidR="00350465" w:rsidRPr="00F5507F" w:rsidRDefault="00350465" w:rsidP="00350465">
      <w:pPr>
        <w:pStyle w:val="NormalWeb"/>
        <w:numPr>
          <w:ilvl w:val="0"/>
          <w:numId w:val="8"/>
        </w:numPr>
        <w:shd w:val="clear" w:color="auto" w:fill="FFFFFF"/>
        <w:spacing w:before="0" w:beforeAutospacing="0" w:after="0" w:afterAutospacing="0"/>
        <w:ind w:left="1276" w:hanging="142"/>
        <w:jc w:val="both"/>
        <w:rPr>
          <w:rStyle w:val="Hipervnculo"/>
          <w:color w:val="auto"/>
          <w:u w:val="none"/>
          <w:shd w:val="clear" w:color="auto" w:fill="FFFFFF"/>
        </w:rPr>
      </w:pPr>
      <w:r>
        <w:rPr>
          <w:rStyle w:val="Hipervnculo"/>
          <w:color w:val="auto"/>
          <w:u w:val="none"/>
        </w:rPr>
        <w:t>Examen Atestado policial filtrado al diario ABC</w:t>
      </w:r>
    </w:p>
    <w:p w:rsidR="00350465" w:rsidRDefault="00350465" w:rsidP="00350465">
      <w:pPr>
        <w:pStyle w:val="NormalWeb"/>
        <w:numPr>
          <w:ilvl w:val="0"/>
          <w:numId w:val="8"/>
        </w:numPr>
        <w:shd w:val="clear" w:color="auto" w:fill="FFFFFF"/>
        <w:spacing w:before="0" w:beforeAutospacing="0" w:after="0" w:afterAutospacing="0"/>
        <w:ind w:left="1276" w:hanging="142"/>
        <w:jc w:val="both"/>
        <w:rPr>
          <w:shd w:val="clear" w:color="auto" w:fill="FFFFFF"/>
        </w:rPr>
      </w:pPr>
      <w:r>
        <w:rPr>
          <w:shd w:val="clear" w:color="auto" w:fill="FFFFFF"/>
        </w:rPr>
        <w:t xml:space="preserve">Examen </w:t>
      </w:r>
      <w:r w:rsidRPr="00F5507F">
        <w:rPr>
          <w:shd w:val="clear" w:color="auto" w:fill="FFFFFF"/>
        </w:rPr>
        <w:t>Informe de la dirección general de emergencias de protección civil</w:t>
      </w:r>
    </w:p>
    <w:p w:rsidR="00350465" w:rsidRPr="006943FF" w:rsidRDefault="00350465" w:rsidP="00350465">
      <w:pPr>
        <w:pStyle w:val="NormalWeb"/>
        <w:numPr>
          <w:ilvl w:val="0"/>
          <w:numId w:val="8"/>
        </w:numPr>
        <w:shd w:val="clear" w:color="auto" w:fill="FFFFFF"/>
        <w:spacing w:before="0" w:beforeAutospacing="0" w:after="0" w:afterAutospacing="0"/>
        <w:ind w:left="1276" w:hanging="142"/>
        <w:jc w:val="both"/>
        <w:rPr>
          <w:shd w:val="clear" w:color="auto" w:fill="FFFFFF"/>
        </w:rPr>
      </w:pPr>
      <w:r>
        <w:rPr>
          <w:shd w:val="clear" w:color="auto" w:fill="FFFFFF"/>
        </w:rPr>
        <w:t xml:space="preserve">Visionado de videos </w:t>
      </w:r>
    </w:p>
    <w:p w:rsidR="00104C88" w:rsidRDefault="00CF019C" w:rsidP="000356EE">
      <w:pPr>
        <w:pStyle w:val="Ttulo1"/>
        <w:shd w:val="clear" w:color="auto" w:fill="FFFFFF"/>
        <w:spacing w:before="0" w:beforeAutospacing="0" w:after="0" w:afterAutospacing="0"/>
        <w:ind w:firstLine="1701"/>
        <w:rPr>
          <w:b w:val="0"/>
          <w:bCs w:val="0"/>
          <w:color w:val="000000"/>
          <w:spacing w:val="-10"/>
          <w:sz w:val="24"/>
          <w:szCs w:val="24"/>
        </w:rPr>
      </w:pPr>
      <w:hyperlink r:id="rId10" w:history="1">
        <w:r w:rsidR="00104C88" w:rsidRPr="00104C88">
          <w:rPr>
            <w:rStyle w:val="Hipervnculo"/>
            <w:b w:val="0"/>
            <w:bCs w:val="0"/>
            <w:spacing w:val="-10"/>
            <w:sz w:val="24"/>
            <w:szCs w:val="24"/>
          </w:rPr>
          <w:t>Un asistente enciende una bengala</w:t>
        </w:r>
      </w:hyperlink>
    </w:p>
    <w:p w:rsidR="00104C88" w:rsidRDefault="00CF019C" w:rsidP="000356EE">
      <w:pPr>
        <w:pStyle w:val="Ttulo1"/>
        <w:shd w:val="clear" w:color="auto" w:fill="FFFFFF"/>
        <w:spacing w:before="0" w:beforeAutospacing="0" w:after="0" w:afterAutospacing="0"/>
        <w:ind w:firstLine="1701"/>
        <w:rPr>
          <w:b w:val="0"/>
          <w:bCs w:val="0"/>
          <w:color w:val="000000"/>
          <w:spacing w:val="-10"/>
          <w:sz w:val="24"/>
          <w:szCs w:val="24"/>
        </w:rPr>
      </w:pPr>
      <w:hyperlink r:id="rId11" w:history="1">
        <w:r w:rsidR="000356EE" w:rsidRPr="000356EE">
          <w:rPr>
            <w:rStyle w:val="Hipervnculo"/>
            <w:b w:val="0"/>
            <w:bCs w:val="0"/>
            <w:spacing w:val="-10"/>
            <w:sz w:val="24"/>
            <w:szCs w:val="24"/>
          </w:rPr>
          <w:t>Otra bengala</w:t>
        </w:r>
      </w:hyperlink>
    </w:p>
    <w:p w:rsidR="00F038A4" w:rsidRDefault="00CF019C" w:rsidP="00F038A4">
      <w:pPr>
        <w:pStyle w:val="Ttulo1"/>
        <w:shd w:val="clear" w:color="auto" w:fill="FFFFFF"/>
        <w:spacing w:before="0" w:beforeAutospacing="0" w:after="0" w:afterAutospacing="0"/>
        <w:ind w:firstLine="1701"/>
        <w:rPr>
          <w:b w:val="0"/>
          <w:bCs w:val="0"/>
          <w:color w:val="000000"/>
          <w:spacing w:val="-10"/>
          <w:sz w:val="24"/>
          <w:szCs w:val="24"/>
        </w:rPr>
      </w:pPr>
      <w:hyperlink r:id="rId12" w:history="1">
        <w:r w:rsidR="000356EE" w:rsidRPr="000356EE">
          <w:rPr>
            <w:rStyle w:val="Hipervnculo"/>
            <w:b w:val="0"/>
            <w:bCs w:val="0"/>
            <w:spacing w:val="-10"/>
            <w:sz w:val="24"/>
            <w:szCs w:val="24"/>
          </w:rPr>
          <w:t>Atasco en el túnel</w:t>
        </w:r>
      </w:hyperlink>
    </w:p>
    <w:p w:rsidR="00F038A4" w:rsidRDefault="00CF019C" w:rsidP="00F038A4">
      <w:pPr>
        <w:pStyle w:val="Ttulo1"/>
        <w:shd w:val="clear" w:color="auto" w:fill="FFFFFF"/>
        <w:spacing w:before="0" w:beforeAutospacing="0" w:after="0" w:afterAutospacing="0"/>
        <w:ind w:firstLine="1701"/>
        <w:rPr>
          <w:b w:val="0"/>
          <w:bCs w:val="0"/>
          <w:color w:val="000000"/>
          <w:spacing w:val="-10"/>
          <w:sz w:val="24"/>
          <w:szCs w:val="24"/>
        </w:rPr>
      </w:pPr>
      <w:hyperlink r:id="rId13" w:history="1">
        <w:r w:rsidR="00F038A4" w:rsidRPr="00F038A4">
          <w:rPr>
            <w:rStyle w:val="Hipervnculo"/>
            <w:b w:val="0"/>
            <w:bCs w:val="0"/>
            <w:spacing w:val="-10"/>
            <w:sz w:val="24"/>
            <w:szCs w:val="24"/>
          </w:rPr>
          <w:t>A</w:t>
        </w:r>
        <w:r w:rsidR="00F038A4" w:rsidRPr="00F038A4">
          <w:rPr>
            <w:rStyle w:val="Hipervnculo"/>
            <w:b w:val="0"/>
            <w:spacing w:val="-10"/>
            <w:sz w:val="24"/>
            <w:szCs w:val="24"/>
          </w:rPr>
          <w:t>trapados en el vomitorio</w:t>
        </w:r>
      </w:hyperlink>
    </w:p>
    <w:p w:rsidR="00F038A4" w:rsidRPr="00F038A4" w:rsidRDefault="00CF019C" w:rsidP="00F038A4">
      <w:pPr>
        <w:pStyle w:val="Ttulo1"/>
        <w:shd w:val="clear" w:color="auto" w:fill="FFFFFF"/>
        <w:spacing w:before="0" w:beforeAutospacing="0" w:after="0" w:afterAutospacing="0"/>
        <w:ind w:firstLine="1701"/>
        <w:rPr>
          <w:b w:val="0"/>
          <w:color w:val="000000"/>
          <w:spacing w:val="-10"/>
          <w:sz w:val="24"/>
          <w:szCs w:val="24"/>
        </w:rPr>
      </w:pPr>
      <w:hyperlink r:id="rId14" w:history="1">
        <w:r w:rsidR="00F038A4" w:rsidRPr="00F038A4">
          <w:rPr>
            <w:rStyle w:val="Hipervnculo"/>
            <w:b w:val="0"/>
            <w:bCs w:val="0"/>
            <w:spacing w:val="-10"/>
            <w:sz w:val="24"/>
            <w:szCs w:val="24"/>
          </w:rPr>
          <w:t>Avalancha</w:t>
        </w:r>
      </w:hyperlink>
    </w:p>
    <w:p w:rsidR="00F038A4" w:rsidRDefault="00CF019C" w:rsidP="000356EE">
      <w:pPr>
        <w:pStyle w:val="Ttulo1"/>
        <w:shd w:val="clear" w:color="auto" w:fill="FFFFFF"/>
        <w:spacing w:before="0" w:beforeAutospacing="0" w:after="0" w:afterAutospacing="0"/>
        <w:ind w:firstLine="1701"/>
        <w:rPr>
          <w:b w:val="0"/>
          <w:bCs w:val="0"/>
          <w:color w:val="000000"/>
          <w:spacing w:val="-10"/>
          <w:sz w:val="24"/>
          <w:szCs w:val="24"/>
        </w:rPr>
      </w:pPr>
      <w:hyperlink r:id="rId15" w:history="1">
        <w:r w:rsidR="00BC517F" w:rsidRPr="00BC517F">
          <w:rPr>
            <w:rStyle w:val="Hipervnculo"/>
            <w:b w:val="0"/>
            <w:bCs w:val="0"/>
            <w:spacing w:val="-10"/>
            <w:sz w:val="24"/>
            <w:szCs w:val="24"/>
          </w:rPr>
          <w:t>Atasco en el pasillo</w:t>
        </w:r>
      </w:hyperlink>
    </w:p>
    <w:p w:rsidR="00B0214C" w:rsidRPr="00104C88" w:rsidRDefault="00B0214C" w:rsidP="00B0214C">
      <w:pPr>
        <w:pStyle w:val="Ttulo1"/>
        <w:numPr>
          <w:ilvl w:val="0"/>
          <w:numId w:val="11"/>
        </w:numPr>
        <w:shd w:val="clear" w:color="auto" w:fill="FFFFFF"/>
        <w:spacing w:before="0" w:beforeAutospacing="0" w:after="0" w:afterAutospacing="0"/>
        <w:ind w:left="1276" w:hanging="142"/>
        <w:rPr>
          <w:b w:val="0"/>
          <w:bCs w:val="0"/>
          <w:color w:val="000000"/>
          <w:spacing w:val="-10"/>
          <w:sz w:val="24"/>
          <w:szCs w:val="24"/>
        </w:rPr>
      </w:pPr>
      <w:r>
        <w:rPr>
          <w:b w:val="0"/>
          <w:bCs w:val="0"/>
          <w:color w:val="000000"/>
          <w:spacing w:val="-10"/>
          <w:sz w:val="24"/>
          <w:szCs w:val="24"/>
        </w:rPr>
        <w:t>Testimonios (recogidos en prensa)</w:t>
      </w:r>
    </w:p>
    <w:p w:rsidR="00C808BF" w:rsidRDefault="00C808BF" w:rsidP="00A52C80">
      <w:pPr>
        <w:ind w:firstLine="567"/>
        <w:rPr>
          <w:rFonts w:ascii="Times New Roman" w:eastAsia="Times New Roman" w:hAnsi="Times New Roman" w:cs="Times New Roman"/>
          <w:sz w:val="24"/>
          <w:szCs w:val="24"/>
          <w:lang w:eastAsia="es-ES"/>
        </w:rPr>
      </w:pPr>
    </w:p>
    <w:p w:rsidR="00104C88" w:rsidRDefault="00104C88" w:rsidP="00A52C80">
      <w:pPr>
        <w:ind w:firstLine="567"/>
        <w:rPr>
          <w:rFonts w:ascii="Times New Roman" w:eastAsia="Times New Roman" w:hAnsi="Times New Roman" w:cs="Times New Roman"/>
          <w:sz w:val="24"/>
          <w:szCs w:val="24"/>
          <w:lang w:eastAsia="es-ES"/>
        </w:rPr>
      </w:pPr>
    </w:p>
    <w:p w:rsidR="00104C88" w:rsidRDefault="00104C88" w:rsidP="00A52C80">
      <w:pPr>
        <w:ind w:firstLine="567"/>
        <w:rPr>
          <w:rFonts w:ascii="Times New Roman" w:eastAsia="Times New Roman" w:hAnsi="Times New Roman" w:cs="Times New Roman"/>
          <w:sz w:val="24"/>
          <w:szCs w:val="24"/>
          <w:lang w:eastAsia="es-ES"/>
        </w:rPr>
      </w:pPr>
    </w:p>
    <w:p w:rsidR="00104C88" w:rsidRDefault="00104C88" w:rsidP="00A52C80">
      <w:pPr>
        <w:ind w:firstLine="567"/>
        <w:rPr>
          <w:rFonts w:ascii="Times New Roman" w:eastAsia="Times New Roman" w:hAnsi="Times New Roman" w:cs="Times New Roman"/>
          <w:sz w:val="24"/>
          <w:szCs w:val="24"/>
          <w:lang w:eastAsia="es-ES"/>
        </w:rPr>
      </w:pPr>
    </w:p>
    <w:p w:rsidR="00104C88" w:rsidRDefault="00104C88" w:rsidP="00A52C80">
      <w:pPr>
        <w:ind w:firstLine="567"/>
        <w:rPr>
          <w:rFonts w:ascii="Times New Roman" w:eastAsia="Times New Roman" w:hAnsi="Times New Roman" w:cs="Times New Roman"/>
          <w:sz w:val="24"/>
          <w:szCs w:val="24"/>
          <w:lang w:eastAsia="es-ES"/>
        </w:rPr>
      </w:pPr>
    </w:p>
    <w:p w:rsidR="00104C88" w:rsidRDefault="00104C88" w:rsidP="00A52C80">
      <w:pPr>
        <w:ind w:firstLine="567"/>
        <w:rPr>
          <w:rFonts w:ascii="Times New Roman" w:eastAsia="Times New Roman" w:hAnsi="Times New Roman" w:cs="Times New Roman"/>
          <w:sz w:val="24"/>
          <w:szCs w:val="24"/>
          <w:lang w:eastAsia="es-ES"/>
        </w:rPr>
      </w:pPr>
    </w:p>
    <w:p w:rsidR="008505F7" w:rsidRDefault="008505F7" w:rsidP="00A52C80">
      <w:pPr>
        <w:ind w:firstLine="567"/>
        <w:rPr>
          <w:rFonts w:ascii="Times New Roman" w:eastAsia="Times New Roman" w:hAnsi="Times New Roman" w:cs="Times New Roman"/>
          <w:sz w:val="24"/>
          <w:szCs w:val="24"/>
          <w:lang w:eastAsia="es-ES"/>
        </w:rPr>
      </w:pPr>
    </w:p>
    <w:p w:rsidR="008505F7" w:rsidRDefault="008505F7" w:rsidP="00A52C80">
      <w:pPr>
        <w:ind w:firstLine="567"/>
        <w:rPr>
          <w:rFonts w:ascii="Times New Roman" w:eastAsia="Times New Roman" w:hAnsi="Times New Roman" w:cs="Times New Roman"/>
          <w:sz w:val="24"/>
          <w:szCs w:val="24"/>
          <w:lang w:eastAsia="es-ES"/>
        </w:rPr>
      </w:pPr>
    </w:p>
    <w:p w:rsidR="00921518" w:rsidRDefault="00921518" w:rsidP="00A52C80">
      <w:pPr>
        <w:ind w:firstLine="567"/>
        <w:rPr>
          <w:rFonts w:ascii="Times New Roman" w:eastAsia="Times New Roman" w:hAnsi="Times New Roman" w:cs="Times New Roman"/>
          <w:sz w:val="24"/>
          <w:szCs w:val="24"/>
          <w:lang w:eastAsia="es-ES"/>
        </w:rPr>
      </w:pPr>
    </w:p>
    <w:p w:rsidR="00AC6390" w:rsidRPr="00AC6390" w:rsidRDefault="00AC6390" w:rsidP="00A52C80">
      <w:pPr>
        <w:pBdr>
          <w:top w:val="single" w:sz="6" w:space="1" w:color="auto"/>
        </w:pBdr>
        <w:spacing w:after="0" w:line="240" w:lineRule="auto"/>
        <w:ind w:firstLine="567"/>
        <w:rPr>
          <w:rFonts w:ascii="Times New Roman" w:eastAsia="Times New Roman" w:hAnsi="Times New Roman" w:cs="Times New Roman"/>
          <w:b/>
          <w:sz w:val="32"/>
          <w:szCs w:val="32"/>
          <w:lang w:eastAsia="es-ES"/>
        </w:rPr>
      </w:pPr>
      <w:r w:rsidRPr="00AC6390">
        <w:rPr>
          <w:rFonts w:ascii="Times New Roman" w:eastAsia="Times New Roman" w:hAnsi="Times New Roman" w:cs="Times New Roman"/>
          <w:b/>
          <w:sz w:val="32"/>
          <w:szCs w:val="32"/>
          <w:lang w:eastAsia="es-ES"/>
        </w:rPr>
        <w:lastRenderedPageBreak/>
        <w:t>2. Análisis documental</w:t>
      </w:r>
    </w:p>
    <w:p w:rsidR="00AC6390" w:rsidRDefault="00AC6390" w:rsidP="00A52C80">
      <w:pPr>
        <w:pBdr>
          <w:top w:val="single" w:sz="6" w:space="1" w:color="auto"/>
        </w:pBdr>
        <w:spacing w:after="0" w:line="240" w:lineRule="auto"/>
        <w:ind w:firstLine="567"/>
        <w:jc w:val="center"/>
        <w:rPr>
          <w:rFonts w:ascii="Times New Roman" w:eastAsia="Times New Roman" w:hAnsi="Times New Roman" w:cs="Times New Roman"/>
          <w:sz w:val="24"/>
          <w:szCs w:val="24"/>
          <w:lang w:eastAsia="es-ES"/>
        </w:rPr>
      </w:pPr>
    </w:p>
    <w:p w:rsidR="00AC6390" w:rsidRDefault="00AC6390" w:rsidP="00A52C80">
      <w:pPr>
        <w:pBdr>
          <w:top w:val="single" w:sz="6" w:space="1" w:color="auto"/>
        </w:pBdr>
        <w:spacing w:after="0" w:line="240" w:lineRule="auto"/>
        <w:ind w:firstLine="567"/>
        <w:jc w:val="center"/>
        <w:rPr>
          <w:rFonts w:ascii="Times New Roman" w:eastAsia="Times New Roman" w:hAnsi="Times New Roman" w:cs="Times New Roman"/>
          <w:sz w:val="24"/>
          <w:szCs w:val="24"/>
          <w:lang w:eastAsia="es-ES"/>
        </w:rPr>
      </w:pPr>
    </w:p>
    <w:p w:rsidR="00283E1A" w:rsidRPr="00A52C80" w:rsidRDefault="00CF019C" w:rsidP="00A52C80">
      <w:pPr>
        <w:pBdr>
          <w:top w:val="single" w:sz="6" w:space="1" w:color="auto"/>
        </w:pBdr>
        <w:tabs>
          <w:tab w:val="left" w:pos="567"/>
        </w:tabs>
        <w:spacing w:after="0" w:line="240" w:lineRule="auto"/>
        <w:ind w:firstLine="567"/>
        <w:rPr>
          <w:rStyle w:val="Hipervnculo"/>
          <w:rFonts w:ascii="Times New Roman" w:eastAsia="Times New Roman" w:hAnsi="Times New Roman" w:cs="Times New Roman"/>
          <w:vanish/>
          <w:color w:val="auto"/>
          <w:sz w:val="24"/>
          <w:szCs w:val="24"/>
          <w:lang w:eastAsia="es-ES"/>
        </w:rPr>
      </w:pPr>
      <w:r w:rsidRPr="00A52C80">
        <w:rPr>
          <w:rFonts w:ascii="Times New Roman" w:eastAsia="Times New Roman" w:hAnsi="Times New Roman" w:cs="Times New Roman"/>
          <w:sz w:val="24"/>
          <w:szCs w:val="24"/>
          <w:lang w:eastAsia="es-ES"/>
        </w:rPr>
        <w:fldChar w:fldCharType="begin"/>
      </w:r>
      <w:r w:rsidR="00646689" w:rsidRPr="00A52C80">
        <w:rPr>
          <w:rFonts w:ascii="Times New Roman" w:eastAsia="Times New Roman" w:hAnsi="Times New Roman" w:cs="Times New Roman"/>
          <w:sz w:val="24"/>
          <w:szCs w:val="24"/>
          <w:lang w:eastAsia="es-ES"/>
        </w:rPr>
        <w:instrText xml:space="preserve"> HYPERLINK "informe-del-ayuntamiento-de-madrid-sobre-madrid-arena-41912793.pdf" </w:instrText>
      </w:r>
      <w:r w:rsidRPr="00A52C80">
        <w:rPr>
          <w:rFonts w:ascii="Times New Roman" w:eastAsia="Times New Roman" w:hAnsi="Times New Roman" w:cs="Times New Roman"/>
          <w:sz w:val="24"/>
          <w:szCs w:val="24"/>
          <w:lang w:eastAsia="es-ES"/>
        </w:rPr>
        <w:fldChar w:fldCharType="separate"/>
      </w:r>
      <w:r w:rsidR="00256ED5" w:rsidRPr="00A52C80">
        <w:rPr>
          <w:rStyle w:val="Hipervnculo"/>
          <w:rFonts w:ascii="Times New Roman" w:eastAsia="Times New Roman" w:hAnsi="Times New Roman" w:cs="Times New Roman"/>
          <w:color w:val="auto"/>
          <w:sz w:val="24"/>
          <w:szCs w:val="24"/>
          <w:lang w:eastAsia="es-ES"/>
        </w:rPr>
        <w:t>A)</w:t>
      </w:r>
    </w:p>
    <w:p w:rsidR="00283E1A" w:rsidRPr="00A52C80" w:rsidRDefault="00283E1A" w:rsidP="00A52C80">
      <w:pPr>
        <w:spacing w:line="240" w:lineRule="auto"/>
        <w:ind w:firstLine="567"/>
        <w:textAlignment w:val="baseline"/>
        <w:outlineLvl w:val="0"/>
        <w:rPr>
          <w:rFonts w:ascii="Times New Roman" w:eastAsia="Times New Roman" w:hAnsi="Times New Roman" w:cs="Times New Roman"/>
          <w:b/>
          <w:bCs/>
          <w:kern w:val="36"/>
          <w:sz w:val="32"/>
          <w:szCs w:val="32"/>
          <w:lang w:eastAsia="es-ES"/>
        </w:rPr>
      </w:pPr>
      <w:r w:rsidRPr="00A52C80">
        <w:rPr>
          <w:rStyle w:val="Hipervnculo"/>
          <w:rFonts w:ascii="Times New Roman" w:eastAsia="Times New Roman" w:hAnsi="Times New Roman" w:cs="Times New Roman"/>
          <w:b/>
          <w:bCs/>
          <w:color w:val="auto"/>
          <w:kern w:val="36"/>
          <w:sz w:val="24"/>
          <w:szCs w:val="24"/>
          <w:lang w:eastAsia="es-ES"/>
        </w:rPr>
        <w:t>Informe del Ayuntamiento de Madrid sobre Madrid Arena</w:t>
      </w:r>
      <w:r w:rsidR="00CF019C" w:rsidRPr="00A52C80">
        <w:rPr>
          <w:rFonts w:ascii="Times New Roman" w:eastAsia="Times New Roman" w:hAnsi="Times New Roman" w:cs="Times New Roman"/>
          <w:sz w:val="24"/>
          <w:szCs w:val="24"/>
          <w:lang w:eastAsia="es-ES"/>
        </w:rPr>
        <w:fldChar w:fldCharType="end"/>
      </w:r>
    </w:p>
    <w:p w:rsidR="00E54760" w:rsidRDefault="005377EA"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empresa </w:t>
      </w:r>
      <w:r w:rsidR="009C1A74" w:rsidRPr="00821855">
        <w:rPr>
          <w:rFonts w:ascii="Times New Roman" w:hAnsi="Times New Roman" w:cs="Times New Roman"/>
          <w:sz w:val="24"/>
          <w:szCs w:val="24"/>
        </w:rPr>
        <w:t>MADRIDEC</w:t>
      </w:r>
      <w:r w:rsidR="00E54760" w:rsidRPr="00821855">
        <w:rPr>
          <w:rFonts w:ascii="Times New Roman" w:hAnsi="Times New Roman" w:cs="Times New Roman"/>
          <w:sz w:val="24"/>
          <w:szCs w:val="24"/>
        </w:rPr>
        <w:t xml:space="preserve"> (empresa municipal</w:t>
      </w:r>
      <w:r>
        <w:rPr>
          <w:rFonts w:ascii="Times New Roman" w:hAnsi="Times New Roman" w:cs="Times New Roman"/>
          <w:sz w:val="24"/>
          <w:szCs w:val="24"/>
        </w:rPr>
        <w:t xml:space="preserve"> que gestionó el alquiler del recinto</w:t>
      </w:r>
      <w:r w:rsidR="00E54760" w:rsidRPr="00821855">
        <w:rPr>
          <w:rFonts w:ascii="Times New Roman" w:hAnsi="Times New Roman" w:cs="Times New Roman"/>
          <w:sz w:val="24"/>
          <w:szCs w:val="24"/>
        </w:rPr>
        <w:t>) tiene su régimen legal definido en el  ordenamiento jurídico privado</w:t>
      </w:r>
      <w:r w:rsidR="00821855" w:rsidRPr="00821855">
        <w:rPr>
          <w:rFonts w:ascii="Times New Roman" w:hAnsi="Times New Roman" w:cs="Times New Roman"/>
          <w:sz w:val="24"/>
          <w:szCs w:val="24"/>
        </w:rPr>
        <w:t xml:space="preserve">. El </w:t>
      </w:r>
      <w:r w:rsidR="00AC6390" w:rsidRPr="00821855">
        <w:rPr>
          <w:rFonts w:ascii="Times New Roman" w:hAnsi="Times New Roman" w:cs="Times New Roman"/>
          <w:sz w:val="24"/>
          <w:szCs w:val="24"/>
        </w:rPr>
        <w:t xml:space="preserve">PLAN DE AUTOPROTECCIÓN </w:t>
      </w:r>
      <w:r w:rsidR="00821855" w:rsidRPr="00821855">
        <w:rPr>
          <w:rFonts w:ascii="Times New Roman" w:hAnsi="Times New Roman" w:cs="Times New Roman"/>
          <w:sz w:val="24"/>
          <w:szCs w:val="24"/>
        </w:rPr>
        <w:t xml:space="preserve">del  </w:t>
      </w:r>
      <w:r w:rsidR="00B431C3" w:rsidRPr="00AC6390">
        <w:rPr>
          <w:rFonts w:ascii="Times New Roman" w:hAnsi="Times New Roman" w:cs="Times New Roman"/>
          <w:sz w:val="24"/>
          <w:szCs w:val="24"/>
        </w:rPr>
        <w:t xml:space="preserve">24 de mayo de </w:t>
      </w:r>
      <w:r w:rsidR="00821855" w:rsidRPr="00821855">
        <w:rPr>
          <w:rFonts w:ascii="Times New Roman" w:hAnsi="Times New Roman" w:cs="Times New Roman"/>
          <w:sz w:val="24"/>
          <w:szCs w:val="24"/>
        </w:rPr>
        <w:t xml:space="preserve">2005 recoge que  el edificio tiene un </w:t>
      </w:r>
      <w:r w:rsidR="00821855" w:rsidRPr="00AC6390">
        <w:rPr>
          <w:rFonts w:ascii="Times New Roman" w:hAnsi="Times New Roman" w:cs="Times New Roman"/>
          <w:b/>
          <w:sz w:val="24"/>
          <w:szCs w:val="24"/>
        </w:rPr>
        <w:t>aforo suficiente y flexible</w:t>
      </w:r>
      <w:r w:rsidR="00821855" w:rsidRPr="00821855">
        <w:rPr>
          <w:rFonts w:ascii="Times New Roman" w:hAnsi="Times New Roman" w:cs="Times New Roman"/>
          <w:sz w:val="24"/>
          <w:szCs w:val="24"/>
        </w:rPr>
        <w:t xml:space="preserve">. </w:t>
      </w:r>
      <w:r w:rsidR="00B431C3">
        <w:rPr>
          <w:rFonts w:ascii="Times New Roman" w:hAnsi="Times New Roman" w:cs="Times New Roman"/>
          <w:sz w:val="24"/>
          <w:szCs w:val="24"/>
        </w:rPr>
        <w:t>S</w:t>
      </w:r>
      <w:r w:rsidR="00AC6390" w:rsidRPr="00AC6390">
        <w:rPr>
          <w:rFonts w:ascii="Times New Roman" w:hAnsi="Times New Roman" w:cs="Times New Roman"/>
          <w:sz w:val="24"/>
          <w:szCs w:val="24"/>
        </w:rPr>
        <w:t xml:space="preserve">e recoge el análisis de los riesgos del  edificio y las medidas de que dispone para responder a una emergencia. Adicionalmente a lo anterior, con fecha 16 de agosto de 2012, se recibe para informe de Bomberos, Plan de Autoprotección conforme a lo estipulado en el </w:t>
      </w:r>
      <w:r w:rsidR="00AC6390" w:rsidRPr="00AC6390">
        <w:rPr>
          <w:rFonts w:ascii="Times New Roman" w:hAnsi="Times New Roman" w:cs="Times New Roman"/>
          <w:b/>
          <w:sz w:val="24"/>
          <w:szCs w:val="24"/>
        </w:rPr>
        <w:t>Real Decreto 393/2007</w:t>
      </w:r>
      <w:r w:rsidR="00AC6390" w:rsidRPr="00AC6390">
        <w:rPr>
          <w:rFonts w:ascii="Times New Roman" w:hAnsi="Times New Roman" w:cs="Times New Roman"/>
          <w:sz w:val="24"/>
          <w:szCs w:val="24"/>
        </w:rPr>
        <w:t xml:space="preserve"> (modificado por </w:t>
      </w:r>
      <w:r w:rsidR="00AC6390" w:rsidRPr="00AC6390">
        <w:rPr>
          <w:rFonts w:ascii="Times New Roman" w:hAnsi="Times New Roman" w:cs="Times New Roman"/>
          <w:b/>
          <w:sz w:val="24"/>
          <w:szCs w:val="24"/>
        </w:rPr>
        <w:t>Real Decreto 1468/2008, de 5 de septiembre</w:t>
      </w:r>
      <w:r w:rsidR="00AC6390" w:rsidRPr="00AC6390">
        <w:rPr>
          <w:rFonts w:ascii="Times New Roman" w:hAnsi="Times New Roman" w:cs="Times New Roman"/>
          <w:sz w:val="24"/>
          <w:szCs w:val="24"/>
        </w:rPr>
        <w:t xml:space="preserve">), que se informa favorablemente por el Departamento de Prevención de Incendios con fecha </w:t>
      </w:r>
      <w:r w:rsidR="00AC6390" w:rsidRPr="00AC6390">
        <w:rPr>
          <w:rFonts w:ascii="Times New Roman" w:hAnsi="Times New Roman" w:cs="Times New Roman"/>
          <w:b/>
          <w:sz w:val="24"/>
          <w:szCs w:val="24"/>
        </w:rPr>
        <w:t>22 de octubre de 2012</w:t>
      </w:r>
      <w:r w:rsidR="00AC6390" w:rsidRPr="00AC6390">
        <w:rPr>
          <w:rFonts w:ascii="Times New Roman" w:hAnsi="Times New Roman" w:cs="Times New Roman"/>
          <w:sz w:val="24"/>
          <w:szCs w:val="24"/>
        </w:rPr>
        <w:t xml:space="preserve">, siendo notificado  a MADRIDEC </w:t>
      </w:r>
      <w:r w:rsidR="00AC6390" w:rsidRPr="00AC6390">
        <w:rPr>
          <w:rFonts w:ascii="Times New Roman" w:hAnsi="Times New Roman" w:cs="Times New Roman"/>
          <w:b/>
          <w:sz w:val="24"/>
          <w:szCs w:val="24"/>
        </w:rPr>
        <w:t>el 8 de noviembre de 2012</w:t>
      </w:r>
      <w:r w:rsidR="00AC6390">
        <w:rPr>
          <w:rStyle w:val="Refdenotaalpie"/>
          <w:rFonts w:ascii="Times New Roman" w:hAnsi="Times New Roman" w:cs="Times New Roman"/>
          <w:b/>
          <w:sz w:val="24"/>
          <w:szCs w:val="24"/>
        </w:rPr>
        <w:footnoteReference w:id="1"/>
      </w:r>
      <w:r w:rsidR="00AC6390">
        <w:rPr>
          <w:rFonts w:ascii="Times New Roman" w:hAnsi="Times New Roman" w:cs="Times New Roman"/>
          <w:sz w:val="24"/>
          <w:szCs w:val="24"/>
        </w:rPr>
        <w:t xml:space="preserve">. </w:t>
      </w:r>
      <w:r>
        <w:rPr>
          <w:rFonts w:ascii="Times New Roman" w:hAnsi="Times New Roman" w:cs="Times New Roman"/>
          <w:sz w:val="24"/>
          <w:szCs w:val="24"/>
        </w:rPr>
        <w:t xml:space="preserve">El informe del ayuntamiento afirma que el recinto </w:t>
      </w:r>
      <w:r w:rsidR="00AC6390">
        <w:rPr>
          <w:rFonts w:ascii="Times New Roman" w:hAnsi="Times New Roman" w:cs="Times New Roman"/>
          <w:sz w:val="24"/>
          <w:szCs w:val="24"/>
        </w:rPr>
        <w:t>reúne</w:t>
      </w:r>
      <w:r w:rsidR="00821855" w:rsidRPr="00821855">
        <w:rPr>
          <w:rFonts w:ascii="Times New Roman" w:hAnsi="Times New Roman" w:cs="Times New Roman"/>
          <w:sz w:val="24"/>
          <w:szCs w:val="24"/>
        </w:rPr>
        <w:t xml:space="preserve"> las condiciones técnicas para el montaje de </w:t>
      </w:r>
      <w:r w:rsidR="00821855" w:rsidRPr="00821855">
        <w:rPr>
          <w:rFonts w:ascii="Times New Roman" w:hAnsi="Times New Roman" w:cs="Times New Roman"/>
          <w:b/>
          <w:sz w:val="24"/>
          <w:szCs w:val="24"/>
        </w:rPr>
        <w:t>cualquier tipo de espectáculo</w:t>
      </w:r>
      <w:r>
        <w:rPr>
          <w:rFonts w:ascii="Times New Roman" w:hAnsi="Times New Roman" w:cs="Times New Roman"/>
          <w:sz w:val="24"/>
          <w:szCs w:val="24"/>
        </w:rPr>
        <w:t xml:space="preserve">, siendo pues </w:t>
      </w:r>
      <w:r w:rsidRPr="005377EA">
        <w:rPr>
          <w:rFonts w:ascii="Times New Roman" w:hAnsi="Times New Roman" w:cs="Times New Roman"/>
          <w:sz w:val="24"/>
          <w:szCs w:val="24"/>
        </w:rPr>
        <w:t>un espacio polivalente y multifuncional, espacio deportivo pero  con versatilidad y capacidad de  adaptación suficiente para ser escenario de grandes espectáculos,  f</w:t>
      </w:r>
      <w:r>
        <w:rPr>
          <w:rFonts w:ascii="Times New Roman" w:hAnsi="Times New Roman" w:cs="Times New Roman"/>
          <w:sz w:val="24"/>
          <w:szCs w:val="24"/>
        </w:rPr>
        <w:t xml:space="preserve">erias, congresos y convenciones, es decir para </w:t>
      </w:r>
      <w:r w:rsidRPr="005377EA">
        <w:rPr>
          <w:rFonts w:ascii="Times New Roman" w:hAnsi="Times New Roman" w:cs="Times New Roman"/>
          <w:b/>
          <w:sz w:val="24"/>
          <w:szCs w:val="24"/>
        </w:rPr>
        <w:t>adaptar su aforo</w:t>
      </w:r>
      <w:r>
        <w:rPr>
          <w:rFonts w:ascii="Times New Roman" w:hAnsi="Times New Roman" w:cs="Times New Roman"/>
          <w:b/>
          <w:sz w:val="24"/>
          <w:szCs w:val="24"/>
        </w:rPr>
        <w:t>,</w:t>
      </w:r>
      <w:r>
        <w:rPr>
          <w:rFonts w:ascii="Times New Roman" w:hAnsi="Times New Roman" w:cs="Times New Roman"/>
          <w:sz w:val="24"/>
          <w:szCs w:val="24"/>
        </w:rPr>
        <w:t xml:space="preserve"> entre otras cosas.</w:t>
      </w:r>
    </w:p>
    <w:p w:rsidR="005377EA" w:rsidRDefault="005377EA"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Dice el informe que el Madrid Arena está incluido </w:t>
      </w:r>
      <w:r w:rsidRPr="005377EA">
        <w:rPr>
          <w:rFonts w:ascii="Times New Roman" w:hAnsi="Times New Roman" w:cs="Times New Roman"/>
          <w:b/>
          <w:sz w:val="24"/>
          <w:szCs w:val="24"/>
        </w:rPr>
        <w:t>en  Ley 17/1997, de 4 de julio,</w:t>
      </w:r>
      <w:r w:rsidRPr="005377EA">
        <w:rPr>
          <w:rFonts w:ascii="Times New Roman" w:hAnsi="Times New Roman" w:cs="Times New Roman"/>
          <w:sz w:val="24"/>
          <w:szCs w:val="24"/>
        </w:rPr>
        <w:t xml:space="preserve"> de Espectáculos Públicos y Actividades Recreativas.  </w:t>
      </w:r>
      <w:r w:rsidR="00471B4A" w:rsidRPr="005377EA">
        <w:rPr>
          <w:rFonts w:ascii="Times New Roman" w:hAnsi="Times New Roman" w:cs="Times New Roman"/>
          <w:sz w:val="24"/>
          <w:szCs w:val="24"/>
        </w:rPr>
        <w:t>También</w:t>
      </w:r>
      <w:r w:rsidRPr="005377EA">
        <w:rPr>
          <w:rFonts w:ascii="Times New Roman" w:hAnsi="Times New Roman" w:cs="Times New Roman"/>
          <w:sz w:val="24"/>
          <w:szCs w:val="24"/>
        </w:rPr>
        <w:t xml:space="preserve"> se afirma</w:t>
      </w:r>
      <w:r w:rsidRPr="00471B4A">
        <w:rPr>
          <w:rFonts w:ascii="Times New Roman" w:hAnsi="Times New Roman" w:cs="Times New Roman"/>
          <w:sz w:val="24"/>
          <w:szCs w:val="24"/>
        </w:rPr>
        <w:t>que</w:t>
      </w:r>
      <w:r w:rsidRPr="005377EA">
        <w:rPr>
          <w:rFonts w:ascii="Times New Roman" w:hAnsi="Times New Roman" w:cs="Times New Roman"/>
          <w:sz w:val="24"/>
          <w:szCs w:val="24"/>
        </w:rPr>
        <w:t xml:space="preserve">no necesitan autorización de la Comunidad de Madrid prevista en la </w:t>
      </w:r>
      <w:r w:rsidRPr="00AC6390">
        <w:rPr>
          <w:rFonts w:ascii="Times New Roman" w:hAnsi="Times New Roman" w:cs="Times New Roman"/>
          <w:b/>
          <w:sz w:val="24"/>
          <w:szCs w:val="24"/>
        </w:rPr>
        <w:t>Orden 10494/2002, de 18 de noviembre</w:t>
      </w:r>
      <w:r w:rsidRPr="005377EA">
        <w:rPr>
          <w:rFonts w:ascii="Times New Roman" w:hAnsi="Times New Roman" w:cs="Times New Roman"/>
          <w:sz w:val="24"/>
          <w:szCs w:val="24"/>
        </w:rPr>
        <w:t>,</w:t>
      </w:r>
      <w:r>
        <w:rPr>
          <w:rFonts w:ascii="Times New Roman" w:hAnsi="Times New Roman" w:cs="Times New Roman"/>
          <w:sz w:val="24"/>
          <w:szCs w:val="24"/>
        </w:rPr>
        <w:t xml:space="preserve"> por ser un espectáculo ordinario el que se dio el día 1 de Noviembre</w:t>
      </w:r>
      <w:r w:rsidR="00471B4A">
        <w:rPr>
          <w:rFonts w:ascii="Times New Roman" w:hAnsi="Times New Roman" w:cs="Times New Roman"/>
          <w:sz w:val="24"/>
          <w:szCs w:val="24"/>
        </w:rPr>
        <w:t>.</w:t>
      </w:r>
    </w:p>
    <w:p w:rsidR="00471B4A" w:rsidRDefault="00471B4A"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este informe del </w:t>
      </w:r>
      <w:r w:rsidR="00AC6390">
        <w:rPr>
          <w:rFonts w:ascii="Times New Roman" w:hAnsi="Times New Roman" w:cs="Times New Roman"/>
          <w:sz w:val="24"/>
          <w:szCs w:val="24"/>
        </w:rPr>
        <w:t>Ayto.</w:t>
      </w:r>
      <w:r>
        <w:rPr>
          <w:rFonts w:ascii="Times New Roman" w:hAnsi="Times New Roman" w:cs="Times New Roman"/>
          <w:sz w:val="24"/>
          <w:szCs w:val="24"/>
        </w:rPr>
        <w:t xml:space="preserve">se manifiesta que la empresa a la que alquilan el recinto es </w:t>
      </w:r>
      <w:r w:rsidRPr="00471B4A">
        <w:rPr>
          <w:rFonts w:ascii="Times New Roman" w:hAnsi="Times New Roman" w:cs="Times New Roman"/>
          <w:sz w:val="24"/>
          <w:szCs w:val="24"/>
        </w:rPr>
        <w:t>DIVIERTT, S.L</w:t>
      </w:r>
      <w:r w:rsidR="00C77901">
        <w:rPr>
          <w:rFonts w:ascii="Times New Roman" w:hAnsi="Times New Roman" w:cs="Times New Roman"/>
          <w:sz w:val="24"/>
          <w:szCs w:val="24"/>
        </w:rPr>
        <w:t xml:space="preserve"> la cual estima la </w:t>
      </w:r>
      <w:r w:rsidR="00E63F3E">
        <w:rPr>
          <w:rFonts w:ascii="Times New Roman" w:hAnsi="Times New Roman" w:cs="Times New Roman"/>
          <w:sz w:val="24"/>
          <w:szCs w:val="24"/>
        </w:rPr>
        <w:t>asistencia</w:t>
      </w:r>
      <w:r w:rsidR="00C77901">
        <w:rPr>
          <w:rFonts w:ascii="Times New Roman" w:hAnsi="Times New Roman" w:cs="Times New Roman"/>
          <w:sz w:val="24"/>
          <w:szCs w:val="24"/>
        </w:rPr>
        <w:t xml:space="preserve"> de </w:t>
      </w:r>
      <w:r w:rsidR="00C77901" w:rsidRPr="00C77901">
        <w:rPr>
          <w:rFonts w:ascii="Times New Roman" w:hAnsi="Times New Roman" w:cs="Times New Roman"/>
          <w:sz w:val="24"/>
          <w:szCs w:val="24"/>
        </w:rPr>
        <w:t>4.000 a 6.000 personas</w:t>
      </w:r>
      <w:r w:rsidR="00242E33">
        <w:rPr>
          <w:rStyle w:val="Refdenotaalpie"/>
          <w:rFonts w:ascii="Times New Roman" w:hAnsi="Times New Roman" w:cs="Times New Roman"/>
          <w:sz w:val="24"/>
          <w:szCs w:val="24"/>
        </w:rPr>
        <w:footnoteReference w:id="2"/>
      </w:r>
      <w:r w:rsidR="00C77901" w:rsidRPr="00C77901">
        <w:rPr>
          <w:rFonts w:ascii="Times New Roman" w:hAnsi="Times New Roman" w:cs="Times New Roman"/>
          <w:sz w:val="24"/>
          <w:szCs w:val="24"/>
        </w:rPr>
        <w:t xml:space="preserve"> y </w:t>
      </w:r>
      <w:r w:rsidR="00E63F3E">
        <w:rPr>
          <w:rFonts w:ascii="Times New Roman" w:hAnsi="Times New Roman" w:cs="Times New Roman"/>
          <w:sz w:val="24"/>
          <w:szCs w:val="24"/>
        </w:rPr>
        <w:t xml:space="preserve">además confirma </w:t>
      </w:r>
      <w:r w:rsidR="00C77901" w:rsidRPr="00C77901">
        <w:rPr>
          <w:rFonts w:ascii="Times New Roman" w:hAnsi="Times New Roman" w:cs="Times New Roman"/>
          <w:sz w:val="24"/>
          <w:szCs w:val="24"/>
        </w:rPr>
        <w:t>que el equipo de</w:t>
      </w:r>
      <w:r w:rsidR="00C77901" w:rsidRPr="00C77901">
        <w:rPr>
          <w:rFonts w:ascii="Times New Roman" w:hAnsi="Times New Roman" w:cs="Times New Roman"/>
          <w:b/>
          <w:sz w:val="24"/>
          <w:szCs w:val="24"/>
        </w:rPr>
        <w:t xml:space="preserve"> controladores de acceso</w:t>
      </w:r>
      <w:r w:rsidR="00C77901" w:rsidRPr="00C77901">
        <w:rPr>
          <w:rFonts w:ascii="Times New Roman" w:hAnsi="Times New Roman" w:cs="Times New Roman"/>
          <w:sz w:val="24"/>
          <w:szCs w:val="24"/>
        </w:rPr>
        <w:t xml:space="preserve"> estará a cargo de la empresa </w:t>
      </w:r>
      <w:proofErr w:type="spellStart"/>
      <w:r w:rsidR="00C77901" w:rsidRPr="00C77901">
        <w:rPr>
          <w:rFonts w:ascii="Times New Roman" w:hAnsi="Times New Roman" w:cs="Times New Roman"/>
          <w:b/>
          <w:sz w:val="24"/>
          <w:szCs w:val="24"/>
        </w:rPr>
        <w:t>Kontrol</w:t>
      </w:r>
      <w:proofErr w:type="spellEnd"/>
      <w:r w:rsidR="00C77901" w:rsidRPr="00C77901">
        <w:rPr>
          <w:rFonts w:ascii="Times New Roman" w:hAnsi="Times New Roman" w:cs="Times New Roman"/>
          <w:b/>
          <w:sz w:val="24"/>
          <w:szCs w:val="24"/>
        </w:rPr>
        <w:t xml:space="preserve"> 34</w:t>
      </w:r>
      <w:r w:rsidR="00C77901" w:rsidRPr="00C77901">
        <w:rPr>
          <w:rFonts w:ascii="Times New Roman" w:hAnsi="Times New Roman" w:cs="Times New Roman"/>
          <w:sz w:val="24"/>
          <w:szCs w:val="24"/>
        </w:rPr>
        <w:t xml:space="preserve"> (75 efectivos). </w:t>
      </w:r>
      <w:r w:rsidR="00E63F3E">
        <w:rPr>
          <w:rFonts w:ascii="Times New Roman" w:hAnsi="Times New Roman" w:cs="Times New Roman"/>
          <w:sz w:val="24"/>
          <w:szCs w:val="24"/>
        </w:rPr>
        <w:t>E</w:t>
      </w:r>
      <w:r w:rsidR="00C77901" w:rsidRPr="00C77901">
        <w:rPr>
          <w:rFonts w:ascii="Times New Roman" w:hAnsi="Times New Roman" w:cs="Times New Roman"/>
          <w:sz w:val="24"/>
          <w:szCs w:val="24"/>
        </w:rPr>
        <w:t xml:space="preserve">l organizador </w:t>
      </w:r>
      <w:r w:rsidR="00E63F3E">
        <w:rPr>
          <w:rFonts w:ascii="Times New Roman" w:hAnsi="Times New Roman" w:cs="Times New Roman"/>
          <w:sz w:val="24"/>
          <w:szCs w:val="24"/>
        </w:rPr>
        <w:t>(</w:t>
      </w:r>
      <w:r w:rsidR="00E63F3E" w:rsidRPr="00471B4A">
        <w:rPr>
          <w:rFonts w:ascii="Times New Roman" w:hAnsi="Times New Roman" w:cs="Times New Roman"/>
          <w:sz w:val="24"/>
          <w:szCs w:val="24"/>
        </w:rPr>
        <w:t>DIVIERTT, S.L</w:t>
      </w:r>
      <w:r w:rsidR="00E63F3E">
        <w:rPr>
          <w:rFonts w:ascii="Times New Roman" w:hAnsi="Times New Roman" w:cs="Times New Roman"/>
          <w:sz w:val="24"/>
          <w:szCs w:val="24"/>
        </w:rPr>
        <w:t xml:space="preserve">) </w:t>
      </w:r>
      <w:r w:rsidR="00C77901" w:rsidRPr="00C77901">
        <w:rPr>
          <w:rFonts w:ascii="Times New Roman" w:hAnsi="Times New Roman" w:cs="Times New Roman"/>
          <w:sz w:val="24"/>
          <w:szCs w:val="24"/>
        </w:rPr>
        <w:t xml:space="preserve">cuenta con un servicio médico propio (2 médicos, 2 ATS y 2 ambulancias con 2 </w:t>
      </w:r>
      <w:r w:rsidR="00AC6390">
        <w:rPr>
          <w:rFonts w:ascii="Times New Roman" w:hAnsi="Times New Roman" w:cs="Times New Roman"/>
          <w:sz w:val="24"/>
          <w:szCs w:val="24"/>
        </w:rPr>
        <w:t>técnicos cada una)</w:t>
      </w:r>
    </w:p>
    <w:p w:rsidR="00AC6390" w:rsidRDefault="00AC6390" w:rsidP="00A52C80">
      <w:pPr>
        <w:spacing w:before="120" w:after="120" w:line="360" w:lineRule="auto"/>
        <w:ind w:firstLine="567"/>
        <w:jc w:val="both"/>
        <w:rPr>
          <w:rFonts w:ascii="Times New Roman" w:hAnsi="Times New Roman" w:cs="Times New Roman"/>
          <w:sz w:val="24"/>
          <w:szCs w:val="24"/>
        </w:rPr>
      </w:pPr>
    </w:p>
    <w:p w:rsidR="00E63F3E" w:rsidRDefault="00AC6390"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MADRIDEC</w:t>
      </w:r>
      <w:r w:rsidR="00E63F3E">
        <w:rPr>
          <w:rFonts w:ascii="Times New Roman" w:hAnsi="Times New Roman" w:cs="Times New Roman"/>
          <w:sz w:val="24"/>
          <w:szCs w:val="24"/>
        </w:rPr>
        <w:t xml:space="preserve"> comunica la celebración del evento a la </w:t>
      </w:r>
    </w:p>
    <w:bookmarkStart w:id="0" w:name="delegaciongobierno"/>
    <w:p w:rsidR="00E63F3E" w:rsidRPr="009C1A74" w:rsidRDefault="00CF019C" w:rsidP="00A52C80">
      <w:pPr>
        <w:pStyle w:val="Prrafodelista"/>
        <w:numPr>
          <w:ilvl w:val="0"/>
          <w:numId w:val="2"/>
        </w:numPr>
        <w:spacing w:before="120" w:after="120" w:line="360" w:lineRule="auto"/>
        <w:ind w:firstLine="567"/>
        <w:jc w:val="both"/>
        <w:rPr>
          <w:rFonts w:ascii="Times New Roman" w:hAnsi="Times New Roman" w:cs="Times New Roman"/>
          <w:sz w:val="24"/>
          <w:szCs w:val="24"/>
        </w:rPr>
      </w:pPr>
      <w:r>
        <w:rPr>
          <w:rFonts w:ascii="Times New Roman" w:hAnsi="Times New Roman" w:cs="Times New Roman"/>
          <w:b/>
          <w:sz w:val="24"/>
          <w:szCs w:val="24"/>
        </w:rPr>
        <w:fldChar w:fldCharType="begin"/>
      </w:r>
      <w:r w:rsidR="0096670E">
        <w:rPr>
          <w:rFonts w:ascii="Times New Roman" w:hAnsi="Times New Roman" w:cs="Times New Roman"/>
          <w:b/>
          <w:sz w:val="24"/>
          <w:szCs w:val="24"/>
        </w:rPr>
        <w:instrText xml:space="preserve"> HYPERLINK  \l "notadelegacion" </w:instrText>
      </w:r>
      <w:r>
        <w:rPr>
          <w:rFonts w:ascii="Times New Roman" w:hAnsi="Times New Roman" w:cs="Times New Roman"/>
          <w:b/>
          <w:sz w:val="24"/>
          <w:szCs w:val="24"/>
        </w:rPr>
        <w:fldChar w:fldCharType="separate"/>
      </w:r>
      <w:r w:rsidR="00E63F3E" w:rsidRPr="0096670E">
        <w:rPr>
          <w:rStyle w:val="Hipervnculo"/>
          <w:rFonts w:ascii="Times New Roman" w:hAnsi="Times New Roman" w:cs="Times New Roman"/>
          <w:b/>
          <w:sz w:val="24"/>
          <w:szCs w:val="24"/>
        </w:rPr>
        <w:t>Delegación del Gobierno</w:t>
      </w:r>
      <w:bookmarkEnd w:id="0"/>
      <w:r w:rsidR="00E63F3E" w:rsidRPr="0096670E">
        <w:rPr>
          <w:rStyle w:val="Hipervnculo"/>
          <w:rFonts w:ascii="Times New Roman" w:hAnsi="Times New Roman" w:cs="Times New Roman"/>
          <w:sz w:val="24"/>
          <w:szCs w:val="24"/>
        </w:rPr>
        <w:t>,</w:t>
      </w:r>
      <w:r>
        <w:rPr>
          <w:rFonts w:ascii="Times New Roman" w:hAnsi="Times New Roman" w:cs="Times New Roman"/>
          <w:b/>
          <w:sz w:val="24"/>
          <w:szCs w:val="24"/>
        </w:rPr>
        <w:fldChar w:fldCharType="end"/>
      </w:r>
      <w:r w:rsidR="00E63F3E" w:rsidRPr="009C1A74">
        <w:rPr>
          <w:rFonts w:ascii="Times New Roman" w:hAnsi="Times New Roman" w:cs="Times New Roman"/>
          <w:sz w:val="24"/>
          <w:szCs w:val="24"/>
        </w:rPr>
        <w:t xml:space="preserve"> al</w:t>
      </w:r>
    </w:p>
    <w:p w:rsidR="00E63F3E" w:rsidRPr="009C1A74" w:rsidRDefault="00E63F3E" w:rsidP="00A52C80">
      <w:pPr>
        <w:pStyle w:val="Prrafodelista"/>
        <w:numPr>
          <w:ilvl w:val="0"/>
          <w:numId w:val="2"/>
        </w:numPr>
        <w:spacing w:before="120" w:after="120" w:line="360" w:lineRule="auto"/>
        <w:ind w:firstLine="567"/>
        <w:jc w:val="both"/>
        <w:rPr>
          <w:rFonts w:ascii="Times New Roman" w:hAnsi="Times New Roman" w:cs="Times New Roman"/>
          <w:sz w:val="24"/>
          <w:szCs w:val="24"/>
        </w:rPr>
      </w:pPr>
      <w:r w:rsidRPr="009C1A74">
        <w:rPr>
          <w:rFonts w:ascii="Times New Roman" w:hAnsi="Times New Roman" w:cs="Times New Roman"/>
          <w:b/>
          <w:sz w:val="24"/>
          <w:szCs w:val="24"/>
        </w:rPr>
        <w:t>Coordinador de Actos Públicos del Área de Gobierno</w:t>
      </w:r>
      <w:r w:rsidRPr="009C1A74">
        <w:rPr>
          <w:rFonts w:ascii="Times New Roman" w:hAnsi="Times New Roman" w:cs="Times New Roman"/>
          <w:sz w:val="24"/>
          <w:szCs w:val="24"/>
        </w:rPr>
        <w:t xml:space="preserve"> del </w:t>
      </w:r>
      <w:proofErr w:type="spellStart"/>
      <w:r w:rsidRPr="009C1A74">
        <w:rPr>
          <w:rFonts w:ascii="Times New Roman" w:hAnsi="Times New Roman" w:cs="Times New Roman"/>
          <w:sz w:val="24"/>
          <w:szCs w:val="24"/>
        </w:rPr>
        <w:t>Ayto</w:t>
      </w:r>
      <w:proofErr w:type="spellEnd"/>
      <w:r w:rsidRPr="009C1A74">
        <w:rPr>
          <w:rFonts w:ascii="Times New Roman" w:hAnsi="Times New Roman" w:cs="Times New Roman"/>
          <w:sz w:val="24"/>
          <w:szCs w:val="24"/>
        </w:rPr>
        <w:t xml:space="preserve"> de Madrid  y a la</w:t>
      </w:r>
    </w:p>
    <w:p w:rsidR="00E63F3E" w:rsidRDefault="00E63F3E" w:rsidP="00A52C80">
      <w:pPr>
        <w:pStyle w:val="Prrafodelista"/>
        <w:numPr>
          <w:ilvl w:val="0"/>
          <w:numId w:val="2"/>
        </w:numPr>
        <w:spacing w:before="120" w:after="120" w:line="360" w:lineRule="auto"/>
        <w:ind w:firstLine="567"/>
        <w:jc w:val="both"/>
        <w:rPr>
          <w:rFonts w:ascii="Times New Roman" w:hAnsi="Times New Roman" w:cs="Times New Roman"/>
          <w:sz w:val="24"/>
          <w:szCs w:val="24"/>
        </w:rPr>
      </w:pPr>
      <w:r w:rsidRPr="009C1A74">
        <w:rPr>
          <w:rFonts w:ascii="Times New Roman" w:hAnsi="Times New Roman" w:cs="Times New Roman"/>
          <w:b/>
          <w:sz w:val="24"/>
          <w:szCs w:val="24"/>
        </w:rPr>
        <w:t>Policía Municipal</w:t>
      </w:r>
      <w:r w:rsidRPr="009C1A74">
        <w:rPr>
          <w:rFonts w:ascii="Times New Roman" w:hAnsi="Times New Roman" w:cs="Times New Roman"/>
          <w:sz w:val="24"/>
          <w:szCs w:val="24"/>
        </w:rPr>
        <w:t>.</w:t>
      </w:r>
    </w:p>
    <w:p w:rsidR="009C1A74" w:rsidRDefault="009C1A74"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MADRIDEC elabora la documentación técnica:</w:t>
      </w:r>
    </w:p>
    <w:p w:rsidR="009C1A74" w:rsidRPr="009C1A74" w:rsidRDefault="009C1A74" w:rsidP="00A52C80">
      <w:pPr>
        <w:pStyle w:val="Prrafodelista"/>
        <w:numPr>
          <w:ilvl w:val="0"/>
          <w:numId w:val="3"/>
        </w:numPr>
        <w:spacing w:before="120" w:after="120" w:line="360" w:lineRule="auto"/>
        <w:ind w:firstLine="567"/>
        <w:jc w:val="both"/>
        <w:rPr>
          <w:rFonts w:ascii="Times New Roman" w:hAnsi="Times New Roman" w:cs="Times New Roman"/>
          <w:b/>
          <w:sz w:val="24"/>
          <w:szCs w:val="24"/>
        </w:rPr>
      </w:pPr>
      <w:r w:rsidRPr="009C1A74">
        <w:rPr>
          <w:rFonts w:ascii="Times New Roman" w:hAnsi="Times New Roman" w:cs="Times New Roman"/>
          <w:b/>
          <w:sz w:val="24"/>
          <w:szCs w:val="24"/>
        </w:rPr>
        <w:t xml:space="preserve">Plan de Vigilancia  elaborado por </w:t>
      </w:r>
      <w:proofErr w:type="spellStart"/>
      <w:r w:rsidRPr="009C1A74">
        <w:rPr>
          <w:rFonts w:ascii="Times New Roman" w:hAnsi="Times New Roman" w:cs="Times New Roman"/>
          <w:b/>
          <w:sz w:val="24"/>
          <w:szCs w:val="24"/>
        </w:rPr>
        <w:t>Seguriber</w:t>
      </w:r>
      <w:proofErr w:type="spellEnd"/>
    </w:p>
    <w:p w:rsidR="009C1A74" w:rsidRPr="009C1A74" w:rsidRDefault="009C1A74" w:rsidP="00A52C80">
      <w:pPr>
        <w:pStyle w:val="Prrafodelista"/>
        <w:numPr>
          <w:ilvl w:val="0"/>
          <w:numId w:val="3"/>
        </w:numPr>
        <w:spacing w:before="120" w:after="120" w:line="360" w:lineRule="auto"/>
        <w:ind w:firstLine="567"/>
        <w:jc w:val="both"/>
        <w:rPr>
          <w:rFonts w:ascii="Times New Roman" w:hAnsi="Times New Roman" w:cs="Times New Roman"/>
          <w:sz w:val="24"/>
          <w:szCs w:val="24"/>
        </w:rPr>
      </w:pPr>
      <w:r w:rsidRPr="009C1A74">
        <w:rPr>
          <w:rFonts w:ascii="Times New Roman" w:hAnsi="Times New Roman" w:cs="Times New Roman"/>
          <w:b/>
          <w:sz w:val="24"/>
          <w:szCs w:val="24"/>
        </w:rPr>
        <w:t xml:space="preserve">Planos de acceso y distribución de Madrid Arena </w:t>
      </w:r>
    </w:p>
    <w:p w:rsidR="009C1A74" w:rsidRDefault="009C1A74" w:rsidP="00A52C80">
      <w:pPr>
        <w:pStyle w:val="Prrafodelista"/>
        <w:numPr>
          <w:ilvl w:val="0"/>
          <w:numId w:val="3"/>
        </w:numPr>
        <w:spacing w:before="120" w:after="120" w:line="360" w:lineRule="auto"/>
        <w:ind w:firstLine="567"/>
        <w:jc w:val="both"/>
        <w:rPr>
          <w:rFonts w:ascii="Times New Roman" w:hAnsi="Times New Roman" w:cs="Times New Roman"/>
          <w:b/>
          <w:sz w:val="24"/>
          <w:szCs w:val="24"/>
        </w:rPr>
      </w:pPr>
      <w:r w:rsidRPr="009C1A74">
        <w:rPr>
          <w:rFonts w:ascii="Times New Roman" w:hAnsi="Times New Roman" w:cs="Times New Roman"/>
          <w:b/>
          <w:sz w:val="24"/>
          <w:szCs w:val="24"/>
        </w:rPr>
        <w:t>Documento relativo a la forma de cálculo del aforo</w:t>
      </w:r>
    </w:p>
    <w:p w:rsidR="009C1A74" w:rsidRDefault="009C1A74" w:rsidP="00A52C80">
      <w:pPr>
        <w:pStyle w:val="Prrafodelista"/>
        <w:numPr>
          <w:ilvl w:val="0"/>
          <w:numId w:val="3"/>
        </w:numPr>
        <w:spacing w:before="120" w:after="120" w:line="360" w:lineRule="auto"/>
        <w:ind w:firstLine="567"/>
        <w:jc w:val="both"/>
        <w:rPr>
          <w:rFonts w:ascii="Times New Roman" w:hAnsi="Times New Roman" w:cs="Times New Roman"/>
          <w:b/>
          <w:sz w:val="24"/>
          <w:szCs w:val="24"/>
        </w:rPr>
      </w:pPr>
      <w:r w:rsidRPr="009C1A74">
        <w:rPr>
          <w:rFonts w:ascii="Times New Roman" w:hAnsi="Times New Roman" w:cs="Times New Roman"/>
          <w:b/>
          <w:sz w:val="24"/>
          <w:szCs w:val="24"/>
        </w:rPr>
        <w:t>Certificado de instalación del escenario</w:t>
      </w:r>
    </w:p>
    <w:p w:rsidR="009C1A74" w:rsidRDefault="009C1A74" w:rsidP="00A52C80">
      <w:pPr>
        <w:pStyle w:val="Prrafodelista"/>
        <w:numPr>
          <w:ilvl w:val="0"/>
          <w:numId w:val="3"/>
        </w:numPr>
        <w:spacing w:before="120" w:after="120" w:line="360" w:lineRule="auto"/>
        <w:ind w:firstLine="567"/>
        <w:jc w:val="both"/>
        <w:rPr>
          <w:rFonts w:ascii="Times New Roman" w:hAnsi="Times New Roman" w:cs="Times New Roman"/>
          <w:b/>
          <w:sz w:val="24"/>
          <w:szCs w:val="24"/>
        </w:rPr>
      </w:pPr>
      <w:r w:rsidRPr="009C1A74">
        <w:rPr>
          <w:rFonts w:ascii="Times New Roman" w:hAnsi="Times New Roman" w:cs="Times New Roman"/>
          <w:b/>
          <w:sz w:val="24"/>
          <w:szCs w:val="24"/>
        </w:rPr>
        <w:t>Document</w:t>
      </w:r>
      <w:r>
        <w:rPr>
          <w:rFonts w:ascii="Times New Roman" w:hAnsi="Times New Roman" w:cs="Times New Roman"/>
          <w:b/>
          <w:sz w:val="24"/>
          <w:szCs w:val="24"/>
        </w:rPr>
        <w:t>o</w:t>
      </w:r>
      <w:r w:rsidRPr="009C1A74">
        <w:rPr>
          <w:rFonts w:ascii="Times New Roman" w:hAnsi="Times New Roman" w:cs="Times New Roman"/>
          <w:b/>
          <w:sz w:val="24"/>
          <w:szCs w:val="24"/>
        </w:rPr>
        <w:t xml:space="preserve"> de riesgos laborales</w:t>
      </w:r>
    </w:p>
    <w:p w:rsidR="009C1A74" w:rsidRDefault="009C1A74" w:rsidP="00A52C80">
      <w:pPr>
        <w:pStyle w:val="Prrafodelista"/>
        <w:numPr>
          <w:ilvl w:val="0"/>
          <w:numId w:val="3"/>
        </w:numPr>
        <w:spacing w:before="120" w:after="120" w:line="360" w:lineRule="auto"/>
        <w:ind w:firstLine="567"/>
        <w:jc w:val="both"/>
        <w:rPr>
          <w:rFonts w:ascii="Times New Roman" w:hAnsi="Times New Roman" w:cs="Times New Roman"/>
          <w:b/>
          <w:sz w:val="24"/>
          <w:szCs w:val="24"/>
        </w:rPr>
      </w:pPr>
      <w:r w:rsidRPr="009C1A74">
        <w:rPr>
          <w:rFonts w:ascii="Times New Roman" w:hAnsi="Times New Roman" w:cs="Times New Roman"/>
          <w:b/>
          <w:sz w:val="24"/>
          <w:szCs w:val="24"/>
        </w:rPr>
        <w:t>Boletín de Instalación eléctrica</w:t>
      </w:r>
    </w:p>
    <w:p w:rsidR="00334075" w:rsidRDefault="00334075" w:rsidP="00A52C80">
      <w:pPr>
        <w:spacing w:before="120" w:after="120" w:line="360" w:lineRule="auto"/>
        <w:ind w:firstLine="567"/>
        <w:jc w:val="both"/>
        <w:rPr>
          <w:rFonts w:ascii="Times New Roman" w:hAnsi="Times New Roman" w:cs="Times New Roman"/>
          <w:b/>
          <w:sz w:val="24"/>
          <w:szCs w:val="24"/>
        </w:rPr>
      </w:pPr>
      <w:r w:rsidRPr="00334075">
        <w:rPr>
          <w:rFonts w:ascii="Times New Roman" w:hAnsi="Times New Roman" w:cs="Times New Roman"/>
          <w:sz w:val="24"/>
          <w:szCs w:val="24"/>
        </w:rPr>
        <w:t>SEGURIBER elaboró un plan específico de vigilancia en el que se desarrollan el conjunto de medidas destinadas a la protección tanto de las instalaciones como del evento a realizar</w:t>
      </w:r>
      <w:r w:rsidR="00E44455">
        <w:rPr>
          <w:rFonts w:ascii="Times New Roman" w:hAnsi="Times New Roman" w:cs="Times New Roman"/>
          <w:sz w:val="24"/>
          <w:szCs w:val="24"/>
        </w:rPr>
        <w:t>.</w:t>
      </w:r>
      <w:r w:rsidRPr="00334075">
        <w:rPr>
          <w:rFonts w:ascii="Times New Roman" w:hAnsi="Times New Roman" w:cs="Times New Roman"/>
          <w:sz w:val="24"/>
          <w:szCs w:val="24"/>
        </w:rPr>
        <w:t xml:space="preserve"> En el plan se detalla la ubicación y funciones de los </w:t>
      </w:r>
      <w:r w:rsidRPr="00334075">
        <w:rPr>
          <w:rFonts w:ascii="Times New Roman" w:hAnsi="Times New Roman" w:cs="Times New Roman"/>
          <w:b/>
          <w:sz w:val="24"/>
          <w:szCs w:val="24"/>
        </w:rPr>
        <w:t>38 vigilantes de seguridad</w:t>
      </w:r>
      <w:r w:rsidRPr="00334075">
        <w:rPr>
          <w:rFonts w:ascii="Times New Roman" w:hAnsi="Times New Roman" w:cs="Times New Roman"/>
          <w:sz w:val="24"/>
          <w:szCs w:val="24"/>
        </w:rPr>
        <w:t xml:space="preserve"> y de los </w:t>
      </w:r>
      <w:r w:rsidRPr="00334075">
        <w:rPr>
          <w:rFonts w:ascii="Times New Roman" w:hAnsi="Times New Roman" w:cs="Times New Roman"/>
          <w:b/>
          <w:sz w:val="24"/>
          <w:szCs w:val="24"/>
        </w:rPr>
        <w:t>2 coordinadores</w:t>
      </w:r>
      <w:r w:rsidRPr="00334075">
        <w:rPr>
          <w:rFonts w:ascii="Times New Roman" w:hAnsi="Times New Roman" w:cs="Times New Roman"/>
          <w:sz w:val="24"/>
          <w:szCs w:val="24"/>
        </w:rPr>
        <w:t xml:space="preserve"> pertenecientes a SEGURIBER, que </w:t>
      </w:r>
      <w:r w:rsidRPr="00334075">
        <w:rPr>
          <w:rFonts w:ascii="Times New Roman" w:hAnsi="Times New Roman" w:cs="Times New Roman"/>
          <w:b/>
          <w:sz w:val="24"/>
          <w:szCs w:val="24"/>
        </w:rPr>
        <w:t>asumió las funciones de seguridad en el exterior del recinto</w:t>
      </w:r>
      <w:r w:rsidRPr="00334075">
        <w:rPr>
          <w:rFonts w:ascii="Times New Roman" w:hAnsi="Times New Roman" w:cs="Times New Roman"/>
          <w:sz w:val="24"/>
          <w:szCs w:val="24"/>
        </w:rPr>
        <w:t xml:space="preserve">. De los 38 vigilantes </w:t>
      </w:r>
      <w:r w:rsidRPr="00334075">
        <w:rPr>
          <w:rFonts w:ascii="Times New Roman" w:hAnsi="Times New Roman" w:cs="Times New Roman"/>
          <w:b/>
          <w:sz w:val="24"/>
          <w:szCs w:val="24"/>
        </w:rPr>
        <w:t>6 se encontraban en el interior</w:t>
      </w:r>
      <w:r w:rsidRPr="00334075">
        <w:rPr>
          <w:rFonts w:ascii="Times New Roman" w:hAnsi="Times New Roman" w:cs="Times New Roman"/>
          <w:sz w:val="24"/>
          <w:szCs w:val="24"/>
        </w:rPr>
        <w:t xml:space="preserve"> del edificio, y uno de ellos en </w:t>
      </w:r>
      <w:r w:rsidRPr="00334075">
        <w:rPr>
          <w:rFonts w:ascii="Times New Roman" w:hAnsi="Times New Roman" w:cs="Times New Roman"/>
          <w:b/>
          <w:sz w:val="24"/>
          <w:szCs w:val="24"/>
        </w:rPr>
        <w:t>el centro de control de cámaras de Madrid Arena</w:t>
      </w:r>
      <w:r w:rsidRPr="00334075">
        <w:rPr>
          <w:rFonts w:ascii="Times New Roman" w:hAnsi="Times New Roman" w:cs="Times New Roman"/>
          <w:sz w:val="24"/>
          <w:szCs w:val="24"/>
        </w:rPr>
        <w:t xml:space="preserve">. Según el plan de vigilancia, a este último vigilante le correspondía el “control del público asistente mediante sistema C.C.T.V. de grabación automática para la prevención de actos vandálicos y en su caso de posterior seguimiento, es el centro de comunicaciones en caso de  emergencia con teléfono exterior y el encargado de avisar según el plan de autoprotección.” Asimismo, se menciona que </w:t>
      </w:r>
      <w:r w:rsidRPr="00334075">
        <w:rPr>
          <w:rFonts w:ascii="Times New Roman" w:hAnsi="Times New Roman" w:cs="Times New Roman"/>
          <w:b/>
          <w:sz w:val="24"/>
          <w:szCs w:val="24"/>
        </w:rPr>
        <w:t>otro de los vigilantes “será equipo de primera intervención en el plan de autoprotección del Madrid Arena</w:t>
      </w:r>
    </w:p>
    <w:p w:rsidR="00334075" w:rsidRDefault="00334075" w:rsidP="00A52C80">
      <w:pPr>
        <w:spacing w:before="120" w:after="120" w:line="360" w:lineRule="auto"/>
        <w:ind w:firstLine="567"/>
        <w:jc w:val="both"/>
        <w:rPr>
          <w:rFonts w:ascii="Times New Roman" w:hAnsi="Times New Roman" w:cs="Times New Roman"/>
          <w:sz w:val="24"/>
          <w:szCs w:val="24"/>
        </w:rPr>
      </w:pPr>
      <w:r w:rsidRPr="00334075">
        <w:rPr>
          <w:rFonts w:ascii="Times New Roman" w:hAnsi="Times New Roman" w:cs="Times New Roman"/>
          <w:sz w:val="24"/>
          <w:szCs w:val="24"/>
        </w:rPr>
        <w:t>La empresa KONTROL 34 asumía lasfunciones de control de acceso y seguridad interior mediante 75 operativos</w:t>
      </w:r>
    </w:p>
    <w:p w:rsidR="00334075" w:rsidRDefault="00334075"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aforo total del Madrid Arena es de </w:t>
      </w:r>
      <w:r w:rsidRPr="00334075">
        <w:rPr>
          <w:rFonts w:ascii="Times New Roman" w:hAnsi="Times New Roman" w:cs="Times New Roman"/>
          <w:sz w:val="24"/>
          <w:szCs w:val="24"/>
        </w:rPr>
        <w:t xml:space="preserve">10.620 personas </w:t>
      </w:r>
      <w:r>
        <w:rPr>
          <w:rFonts w:ascii="Times New Roman" w:hAnsi="Times New Roman" w:cs="Times New Roman"/>
          <w:sz w:val="24"/>
          <w:szCs w:val="24"/>
        </w:rPr>
        <w:t>según MADRIDEC</w:t>
      </w:r>
    </w:p>
    <w:p w:rsidR="00E44455" w:rsidRPr="00E44455" w:rsidRDefault="00E44455" w:rsidP="00E44455">
      <w:pPr>
        <w:spacing w:before="120" w:after="120" w:line="360" w:lineRule="auto"/>
        <w:ind w:firstLine="567"/>
        <w:jc w:val="both"/>
        <w:rPr>
          <w:rFonts w:ascii="Times New Roman" w:hAnsi="Times New Roman" w:cs="Times New Roman"/>
          <w:sz w:val="24"/>
          <w:szCs w:val="24"/>
        </w:rPr>
      </w:pPr>
      <w:r w:rsidRPr="00E44455">
        <w:rPr>
          <w:rFonts w:ascii="Times New Roman" w:hAnsi="Times New Roman" w:cs="Times New Roman"/>
          <w:sz w:val="24"/>
          <w:szCs w:val="24"/>
        </w:rPr>
        <w:lastRenderedPageBreak/>
        <w:t xml:space="preserve">El día del evento el personal de MADRIDEC revisa el montaje en las diferentes zonas del pabellón y en los exteriores </w:t>
      </w:r>
      <w:r w:rsidRPr="00E44455">
        <w:rPr>
          <w:rFonts w:ascii="Times New Roman" w:hAnsi="Times New Roman" w:cs="Times New Roman"/>
          <w:b/>
          <w:sz w:val="24"/>
          <w:szCs w:val="24"/>
        </w:rPr>
        <w:t>SIN QUE SE DETECTE ANOMALÍA ALGUNA.</w:t>
      </w:r>
    </w:p>
    <w:p w:rsidR="00E44455" w:rsidRDefault="00E44455" w:rsidP="00E44455">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Según el Ayto., antes de</w:t>
      </w:r>
      <w:r w:rsidRPr="00334075">
        <w:rPr>
          <w:rFonts w:ascii="Times New Roman" w:hAnsi="Times New Roman" w:cs="Times New Roman"/>
          <w:sz w:val="24"/>
          <w:szCs w:val="24"/>
        </w:rPr>
        <w:t xml:space="preserve"> la apertura de </w:t>
      </w:r>
      <w:r>
        <w:rPr>
          <w:rFonts w:ascii="Times New Roman" w:hAnsi="Times New Roman" w:cs="Times New Roman"/>
          <w:sz w:val="24"/>
          <w:szCs w:val="24"/>
        </w:rPr>
        <w:t xml:space="preserve">las </w:t>
      </w:r>
      <w:r w:rsidRPr="00334075">
        <w:rPr>
          <w:rFonts w:ascii="Times New Roman" w:hAnsi="Times New Roman" w:cs="Times New Roman"/>
          <w:sz w:val="24"/>
          <w:szCs w:val="24"/>
        </w:rPr>
        <w:t xml:space="preserve">puertas,  </w:t>
      </w:r>
      <w:hyperlink w:anchor="notadelegacion2" w:history="1">
        <w:r w:rsidRPr="00DC445A">
          <w:rPr>
            <w:rStyle w:val="Hipervnculo"/>
            <w:rFonts w:ascii="Times New Roman" w:hAnsi="Times New Roman" w:cs="Times New Roman"/>
            <w:sz w:val="24"/>
            <w:szCs w:val="24"/>
          </w:rPr>
          <w:t>se personan en las instalaciones dos funcionarios del CNP,</w:t>
        </w:r>
      </w:hyperlink>
      <w:r w:rsidRPr="00334075">
        <w:rPr>
          <w:rFonts w:ascii="Times New Roman" w:hAnsi="Times New Roman" w:cs="Times New Roman"/>
          <w:sz w:val="24"/>
          <w:szCs w:val="24"/>
        </w:rPr>
        <w:t xml:space="preserve"> que solicitan la documentación y proceden a la revisión del montaje e instalaciones en compañía de personal de MADRIDEC, de SEGURIBER y de DIVIERTT</w:t>
      </w:r>
      <w:r>
        <w:rPr>
          <w:rFonts w:ascii="Times New Roman" w:hAnsi="Times New Roman" w:cs="Times New Roman"/>
          <w:sz w:val="24"/>
          <w:szCs w:val="24"/>
        </w:rPr>
        <w:t>.</w:t>
      </w:r>
      <w:r w:rsidRPr="00334075">
        <w:rPr>
          <w:rFonts w:ascii="Times New Roman" w:hAnsi="Times New Roman" w:cs="Times New Roman"/>
          <w:sz w:val="24"/>
          <w:szCs w:val="24"/>
        </w:rPr>
        <w:t xml:space="preserve"> Se revisan los </w:t>
      </w:r>
      <w:r w:rsidRPr="00334075">
        <w:rPr>
          <w:rFonts w:ascii="Times New Roman" w:hAnsi="Times New Roman" w:cs="Times New Roman"/>
          <w:b/>
          <w:sz w:val="24"/>
          <w:szCs w:val="24"/>
        </w:rPr>
        <w:t>puntos de evacuación del edificio</w:t>
      </w:r>
      <w:r w:rsidRPr="00334075">
        <w:rPr>
          <w:rFonts w:ascii="Times New Roman" w:hAnsi="Times New Roman" w:cs="Times New Roman"/>
          <w:sz w:val="24"/>
          <w:szCs w:val="24"/>
        </w:rPr>
        <w:t xml:space="preserve">, </w:t>
      </w:r>
      <w:r w:rsidRPr="00334075">
        <w:rPr>
          <w:rFonts w:ascii="Times New Roman" w:hAnsi="Times New Roman" w:cs="Times New Roman"/>
          <w:b/>
          <w:sz w:val="24"/>
          <w:szCs w:val="24"/>
        </w:rPr>
        <w:t>los extintores</w:t>
      </w:r>
      <w:r w:rsidRPr="00334075">
        <w:rPr>
          <w:rFonts w:ascii="Times New Roman" w:hAnsi="Times New Roman" w:cs="Times New Roman"/>
          <w:sz w:val="24"/>
          <w:szCs w:val="24"/>
        </w:rPr>
        <w:t xml:space="preserve">, se </w:t>
      </w:r>
      <w:r w:rsidRPr="00334075">
        <w:rPr>
          <w:rFonts w:ascii="Times New Roman" w:hAnsi="Times New Roman" w:cs="Times New Roman"/>
          <w:b/>
          <w:sz w:val="24"/>
          <w:szCs w:val="24"/>
        </w:rPr>
        <w:t>recorren las áreas periféricas</w:t>
      </w:r>
      <w:r w:rsidRPr="00334075">
        <w:rPr>
          <w:rFonts w:ascii="Times New Roman" w:hAnsi="Times New Roman" w:cs="Times New Roman"/>
          <w:sz w:val="24"/>
          <w:szCs w:val="24"/>
        </w:rPr>
        <w:t xml:space="preserve"> del recinto y se visitan las instalaciones del servicio médico.</w:t>
      </w:r>
    </w:p>
    <w:p w:rsidR="00334075" w:rsidRPr="00E44455" w:rsidRDefault="00334075"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Pr="00334075">
        <w:rPr>
          <w:rFonts w:ascii="Times New Roman" w:hAnsi="Times New Roman" w:cs="Times New Roman"/>
          <w:sz w:val="24"/>
          <w:szCs w:val="24"/>
        </w:rPr>
        <w:t xml:space="preserve">a </w:t>
      </w:r>
      <w:r w:rsidRPr="00334075">
        <w:rPr>
          <w:rFonts w:ascii="Times New Roman" w:hAnsi="Times New Roman" w:cs="Times New Roman"/>
          <w:b/>
          <w:sz w:val="24"/>
          <w:szCs w:val="24"/>
        </w:rPr>
        <w:t>Policía Municipal</w:t>
      </w:r>
      <w:r>
        <w:rPr>
          <w:rFonts w:ascii="Times New Roman" w:hAnsi="Times New Roman" w:cs="Times New Roman"/>
          <w:sz w:val="24"/>
          <w:szCs w:val="24"/>
        </w:rPr>
        <w:t xml:space="preserve"> actuaba bajo </w:t>
      </w:r>
      <w:r w:rsidRPr="00334075">
        <w:rPr>
          <w:rFonts w:ascii="Times New Roman" w:hAnsi="Times New Roman" w:cs="Times New Roman"/>
          <w:sz w:val="24"/>
          <w:szCs w:val="24"/>
        </w:rPr>
        <w:t xml:space="preserve"> la orden de servicio 4036/12, en la que clasifica el evento como nivel 1  (alto riesgo</w:t>
      </w:r>
      <w:r>
        <w:rPr>
          <w:rFonts w:ascii="Times New Roman" w:hAnsi="Times New Roman" w:cs="Times New Roman"/>
          <w:sz w:val="24"/>
          <w:szCs w:val="24"/>
        </w:rPr>
        <w:t>)</w:t>
      </w:r>
      <w:r w:rsidRPr="00334075">
        <w:rPr>
          <w:rFonts w:ascii="Times New Roman" w:hAnsi="Times New Roman" w:cs="Times New Roman"/>
          <w:sz w:val="24"/>
          <w:szCs w:val="24"/>
        </w:rPr>
        <w:t xml:space="preserve"> el operativo estaría compuesto por un 30 efectivos</w:t>
      </w:r>
      <w:r w:rsidR="009A7936">
        <w:rPr>
          <w:rStyle w:val="Refdenotaalpie"/>
          <w:rFonts w:ascii="Times New Roman" w:hAnsi="Times New Roman" w:cs="Times New Roman"/>
          <w:sz w:val="24"/>
          <w:szCs w:val="24"/>
        </w:rPr>
        <w:footnoteReference w:id="3"/>
      </w:r>
      <w:r w:rsidRPr="00334075">
        <w:rPr>
          <w:rFonts w:ascii="Times New Roman" w:hAnsi="Times New Roman" w:cs="Times New Roman"/>
          <w:sz w:val="24"/>
          <w:szCs w:val="24"/>
        </w:rPr>
        <w:t xml:space="preserve"> (2 oficiales, 3 cabos y 25 policías en turnos de tarde y noche), que fueron ampliados con 24 efectivos más a partir de las 5:00 horas del 1 de noviembre.</w:t>
      </w:r>
      <w:r w:rsidRPr="00E44455">
        <w:rPr>
          <w:rFonts w:ascii="Times New Roman" w:hAnsi="Times New Roman" w:cs="Times New Roman"/>
          <w:sz w:val="24"/>
          <w:szCs w:val="24"/>
        </w:rPr>
        <w:t xml:space="preserve">Las funciones asignadas al operativo municipal consistían en la regulación y ordenación de tráfico, encauzar los flujos peatonales que se dirigían al evento, evitar la venta ambulante, </w:t>
      </w:r>
      <w:r w:rsidR="00AC6390" w:rsidRPr="00E44455">
        <w:rPr>
          <w:rFonts w:ascii="Times New Roman" w:hAnsi="Times New Roman" w:cs="Times New Roman"/>
          <w:sz w:val="24"/>
          <w:szCs w:val="24"/>
        </w:rPr>
        <w:t>EVITAR EL CONSUMO DE ALCOHOL U OTRAS SUSTANCIAS EN LA VÍA PÚBLICA</w:t>
      </w:r>
      <w:r w:rsidRPr="00E44455">
        <w:rPr>
          <w:rFonts w:ascii="Times New Roman" w:hAnsi="Times New Roman" w:cs="Times New Roman"/>
          <w:sz w:val="24"/>
          <w:szCs w:val="24"/>
        </w:rPr>
        <w:t xml:space="preserve"> y evitar la reventa de entradas</w:t>
      </w:r>
      <w:r w:rsidR="00E44455">
        <w:rPr>
          <w:rFonts w:ascii="Times New Roman" w:hAnsi="Times New Roman" w:cs="Times New Roman"/>
          <w:sz w:val="24"/>
          <w:szCs w:val="24"/>
        </w:rPr>
        <w:t>.</w:t>
      </w:r>
    </w:p>
    <w:p w:rsidR="009A7936" w:rsidRPr="00E44455" w:rsidRDefault="0051415F" w:rsidP="00A52C80">
      <w:pPr>
        <w:spacing w:before="120" w:after="120" w:line="360" w:lineRule="auto"/>
        <w:ind w:firstLine="567"/>
        <w:jc w:val="both"/>
      </w:pPr>
      <w:r w:rsidRPr="00E44455">
        <w:rPr>
          <w:rFonts w:ascii="Times New Roman" w:hAnsi="Times New Roman" w:cs="Times New Roman"/>
        </w:rPr>
        <w:t xml:space="preserve">A este respecto, en la entrada principal del recinto fue necesario desde primera hora de la noche alejar a una gran cantidad de jóvenes que tenían intención de realizar botellón en la misma puerta y después entrar en el recinto. </w:t>
      </w:r>
      <w:r w:rsidR="009A7936" w:rsidRPr="00E44455">
        <w:rPr>
          <w:rFonts w:ascii="Times New Roman" w:hAnsi="Times New Roman" w:cs="Times New Roman"/>
          <w:b/>
        </w:rPr>
        <w:t>SE DESPEJÓ EL ACCESO SIN PROBLEMA Y SE ALEJÓ A LOS JÓVENES A UNA DISTANCIA DE UNOS 40 O 50 METROS DE LA PUERTA</w:t>
      </w:r>
      <w:r w:rsidRPr="00E44455">
        <w:rPr>
          <w:rFonts w:ascii="Times New Roman" w:hAnsi="Times New Roman" w:cs="Times New Roman"/>
          <w:sz w:val="24"/>
          <w:szCs w:val="24"/>
        </w:rPr>
        <w:t>.</w:t>
      </w:r>
    </w:p>
    <w:p w:rsidR="0051415F" w:rsidRDefault="0051415F" w:rsidP="00A52C80">
      <w:pPr>
        <w:spacing w:before="120" w:after="120" w:line="360" w:lineRule="auto"/>
        <w:ind w:firstLine="567"/>
        <w:jc w:val="both"/>
        <w:rPr>
          <w:rFonts w:ascii="Times New Roman" w:hAnsi="Times New Roman" w:cs="Times New Roman"/>
          <w:sz w:val="24"/>
          <w:szCs w:val="24"/>
        </w:rPr>
      </w:pPr>
      <w:r w:rsidRPr="0051415F">
        <w:rPr>
          <w:rFonts w:ascii="Times New Roman" w:hAnsi="Times New Roman" w:cs="Times New Roman"/>
          <w:sz w:val="24"/>
          <w:szCs w:val="24"/>
        </w:rPr>
        <w:t>A primeras horas de la noche</w:t>
      </w:r>
      <w:r w:rsidR="00256ED5">
        <w:rPr>
          <w:rFonts w:ascii="Times New Roman" w:hAnsi="Times New Roman" w:cs="Times New Roman"/>
          <w:sz w:val="24"/>
          <w:szCs w:val="24"/>
        </w:rPr>
        <w:t>s</w:t>
      </w:r>
      <w:r w:rsidRPr="0051415F">
        <w:rPr>
          <w:rFonts w:ascii="Times New Roman" w:hAnsi="Times New Roman" w:cs="Times New Roman"/>
          <w:sz w:val="24"/>
          <w:szCs w:val="24"/>
        </w:rPr>
        <w:t>e comenzaron a recibir llamadas en el Centro de llamadas de Emergencias Madrid</w:t>
      </w:r>
      <w:r w:rsidR="00256ED5">
        <w:rPr>
          <w:rFonts w:ascii="Times New Roman" w:hAnsi="Times New Roman" w:cs="Times New Roman"/>
          <w:sz w:val="24"/>
          <w:szCs w:val="24"/>
        </w:rPr>
        <w:t xml:space="preserve">, </w:t>
      </w:r>
      <w:r w:rsidRPr="0051415F">
        <w:rPr>
          <w:rFonts w:ascii="Times New Roman" w:hAnsi="Times New Roman" w:cs="Times New Roman"/>
          <w:sz w:val="24"/>
          <w:szCs w:val="24"/>
        </w:rPr>
        <w:t xml:space="preserve">112, solicitando asistencia sanitaria para jóvenes que, en su mayoría presentaban </w:t>
      </w:r>
      <w:r w:rsidRPr="00E44455">
        <w:rPr>
          <w:rFonts w:ascii="Times New Roman" w:hAnsi="Times New Roman" w:cs="Times New Roman"/>
          <w:b/>
          <w:sz w:val="24"/>
          <w:szCs w:val="24"/>
        </w:rPr>
        <w:t>síntomas de intoxicación etílica</w:t>
      </w:r>
      <w:r w:rsidRPr="0051415F">
        <w:rPr>
          <w:rFonts w:ascii="Times New Roman" w:hAnsi="Times New Roman" w:cs="Times New Roman"/>
          <w:sz w:val="24"/>
          <w:szCs w:val="24"/>
        </w:rPr>
        <w:t xml:space="preserve"> o traumas de carácter leve</w:t>
      </w:r>
      <w:r>
        <w:rPr>
          <w:rFonts w:ascii="Times New Roman" w:hAnsi="Times New Roman" w:cs="Times New Roman"/>
          <w:sz w:val="24"/>
          <w:szCs w:val="24"/>
        </w:rPr>
        <w:t>.</w:t>
      </w:r>
    </w:p>
    <w:p w:rsidR="00334075" w:rsidRDefault="00E44455" w:rsidP="00A52C80">
      <w:pPr>
        <w:spacing w:before="120" w:after="120" w:line="360" w:lineRule="auto"/>
        <w:ind w:firstLine="567"/>
        <w:jc w:val="both"/>
        <w:rPr>
          <w:rFonts w:ascii="Times New Roman" w:hAnsi="Times New Roman" w:cs="Times New Roman"/>
          <w:sz w:val="24"/>
          <w:szCs w:val="24"/>
        </w:rPr>
      </w:pPr>
      <w:r w:rsidRPr="0051415F">
        <w:rPr>
          <w:rFonts w:ascii="Times New Roman" w:hAnsi="Times New Roman" w:cs="Times New Roman"/>
          <w:sz w:val="24"/>
          <w:szCs w:val="24"/>
        </w:rPr>
        <w:t>La</w:t>
      </w:r>
      <w:r w:rsidR="0051415F" w:rsidRPr="0051415F">
        <w:rPr>
          <w:rFonts w:ascii="Times New Roman" w:hAnsi="Times New Roman" w:cs="Times New Roman"/>
          <w:sz w:val="24"/>
          <w:szCs w:val="24"/>
        </w:rPr>
        <w:t xml:space="preserve"> empresa</w:t>
      </w:r>
      <w:r>
        <w:rPr>
          <w:rFonts w:ascii="Times New Roman" w:hAnsi="Times New Roman" w:cs="Times New Roman"/>
          <w:sz w:val="24"/>
          <w:szCs w:val="24"/>
        </w:rPr>
        <w:t xml:space="preserve"> de seguridad</w:t>
      </w:r>
      <w:r w:rsidR="0051415F" w:rsidRPr="0051415F">
        <w:rPr>
          <w:rFonts w:ascii="Times New Roman" w:hAnsi="Times New Roman" w:cs="Times New Roman"/>
          <w:sz w:val="24"/>
          <w:szCs w:val="24"/>
        </w:rPr>
        <w:t xml:space="preserve"> colocó a los vigilantes según operativa de servicio a las 23:00 horas. </w:t>
      </w:r>
      <w:r w:rsidRPr="0051415F">
        <w:rPr>
          <w:rFonts w:ascii="Times New Roman" w:hAnsi="Times New Roman" w:cs="Times New Roman"/>
          <w:sz w:val="24"/>
          <w:szCs w:val="24"/>
        </w:rPr>
        <w:t xml:space="preserve">A las 23:30 la autoridad gubernativa autoriza la apertura de las puertas y el público empieza a acceder hacia los carriles de acceso al pabellón. </w:t>
      </w:r>
      <w:r>
        <w:rPr>
          <w:rFonts w:ascii="Times New Roman" w:hAnsi="Times New Roman" w:cs="Times New Roman"/>
          <w:sz w:val="24"/>
          <w:szCs w:val="24"/>
        </w:rPr>
        <w:t>L</w:t>
      </w:r>
      <w:r w:rsidR="0051415F" w:rsidRPr="0051415F">
        <w:rPr>
          <w:rFonts w:ascii="Times New Roman" w:hAnsi="Times New Roman" w:cs="Times New Roman"/>
          <w:sz w:val="24"/>
          <w:szCs w:val="24"/>
        </w:rPr>
        <w:t xml:space="preserve">os primeros incidentes se documentan en torno a las 00:20 horas, en que se procede al desalojo de </w:t>
      </w:r>
      <w:r w:rsidR="0051415F" w:rsidRPr="0051415F">
        <w:rPr>
          <w:rFonts w:ascii="Times New Roman" w:hAnsi="Times New Roman" w:cs="Times New Roman"/>
          <w:sz w:val="24"/>
          <w:szCs w:val="24"/>
        </w:rPr>
        <w:lastRenderedPageBreak/>
        <w:t>varios botellones en la zona de restaurantes, para lo que se necesita el apoyo del patrulla, móvil y jefe de equipo. Se detectan en la zona de aparcamiento denominada bancadas varios botellones. Posteriormente, a las 02:10, se observa por parte de Control una aglomeración de personas en una de las puertas de acceso (la denominada F-3), por lo que se traslada a la zona a dos indicativos desde la zona de restaurantes para apoyar la requisa que se realiza en este punto. Para ello se requiere, asimismo, el apoyo de varías dotaciones de Policía Municipal.</w:t>
      </w:r>
    </w:p>
    <w:p w:rsidR="0051415F" w:rsidRDefault="0051415F" w:rsidP="00A52C80">
      <w:pPr>
        <w:spacing w:before="120" w:after="120" w:line="360" w:lineRule="auto"/>
        <w:ind w:firstLine="567"/>
        <w:jc w:val="both"/>
        <w:rPr>
          <w:rFonts w:ascii="Times New Roman" w:hAnsi="Times New Roman" w:cs="Times New Roman"/>
          <w:sz w:val="24"/>
          <w:szCs w:val="24"/>
        </w:rPr>
      </w:pPr>
      <w:r w:rsidRPr="0051415F">
        <w:rPr>
          <w:rFonts w:ascii="Times New Roman" w:hAnsi="Times New Roman" w:cs="Times New Roman"/>
          <w:sz w:val="24"/>
          <w:szCs w:val="24"/>
        </w:rPr>
        <w:t xml:space="preserve">Hacia las 2:15 horas se detecta </w:t>
      </w:r>
      <w:r w:rsidRPr="00E44455">
        <w:rPr>
          <w:rFonts w:ascii="Times New Roman" w:hAnsi="Times New Roman" w:cs="Times New Roman"/>
          <w:sz w:val="24"/>
          <w:szCs w:val="24"/>
        </w:rPr>
        <w:t xml:space="preserve">que </w:t>
      </w:r>
      <w:r w:rsidRPr="00E44455">
        <w:rPr>
          <w:rFonts w:ascii="Times New Roman" w:hAnsi="Times New Roman" w:cs="Times New Roman"/>
          <w:b/>
          <w:sz w:val="24"/>
          <w:szCs w:val="24"/>
        </w:rPr>
        <w:t>dos puertas de acceso de la pista</w:t>
      </w:r>
      <w:r w:rsidRPr="0051415F">
        <w:rPr>
          <w:rFonts w:ascii="Times New Roman" w:hAnsi="Times New Roman" w:cs="Times New Roman"/>
          <w:sz w:val="24"/>
          <w:szCs w:val="24"/>
        </w:rPr>
        <w:t xml:space="preserve"> a los vomitorios habían </w:t>
      </w:r>
      <w:r w:rsidRPr="00E44455">
        <w:rPr>
          <w:rFonts w:ascii="Times New Roman" w:hAnsi="Times New Roman" w:cs="Times New Roman"/>
          <w:sz w:val="24"/>
          <w:szCs w:val="24"/>
        </w:rPr>
        <w:t xml:space="preserve">sido </w:t>
      </w:r>
      <w:r w:rsidRPr="00E44455">
        <w:rPr>
          <w:rFonts w:ascii="Times New Roman" w:hAnsi="Times New Roman" w:cs="Times New Roman"/>
          <w:b/>
          <w:sz w:val="24"/>
          <w:szCs w:val="24"/>
        </w:rPr>
        <w:t>precintadas</w:t>
      </w:r>
      <w:r w:rsidRPr="0051415F">
        <w:rPr>
          <w:rFonts w:ascii="Times New Roman" w:hAnsi="Times New Roman" w:cs="Times New Roman"/>
          <w:sz w:val="24"/>
          <w:szCs w:val="24"/>
        </w:rPr>
        <w:t>con cintas de acotar y aislante por personal de seguridad contratado para el evento. Se ordena a dicho personal retirar tales precintos dado que son vías de evacuación.</w:t>
      </w:r>
    </w:p>
    <w:p w:rsidR="0096670E" w:rsidRDefault="0096670E" w:rsidP="00A52C80">
      <w:pPr>
        <w:spacing w:before="120" w:after="120" w:line="360" w:lineRule="auto"/>
        <w:ind w:firstLine="567"/>
        <w:jc w:val="both"/>
        <w:rPr>
          <w:rFonts w:ascii="Times New Roman" w:hAnsi="Times New Roman" w:cs="Times New Roman"/>
          <w:sz w:val="24"/>
          <w:szCs w:val="24"/>
        </w:rPr>
      </w:pPr>
    </w:p>
    <w:p w:rsidR="0096670E" w:rsidRPr="00A52C80" w:rsidRDefault="00CF019C" w:rsidP="00A52C80">
      <w:pPr>
        <w:spacing w:before="120" w:after="120" w:line="360" w:lineRule="auto"/>
        <w:ind w:firstLine="567"/>
        <w:jc w:val="both"/>
        <w:rPr>
          <w:rFonts w:ascii="Times New Roman" w:hAnsi="Times New Roman" w:cs="Times New Roman"/>
          <w:b/>
          <w:sz w:val="24"/>
          <w:szCs w:val="24"/>
        </w:rPr>
      </w:pPr>
      <w:hyperlink w:anchor="notaprensa" w:history="1">
        <w:r w:rsidR="00256ED5" w:rsidRPr="00A52C80">
          <w:rPr>
            <w:rStyle w:val="Hipervnculo"/>
            <w:rFonts w:ascii="Times New Roman" w:hAnsi="Times New Roman" w:cs="Times New Roman"/>
            <w:b/>
            <w:color w:val="auto"/>
            <w:sz w:val="24"/>
            <w:szCs w:val="24"/>
          </w:rPr>
          <w:t>B) Nota prensa Delegación Gobierno 15-11-2012</w:t>
        </w:r>
      </w:hyperlink>
    </w:p>
    <w:p w:rsidR="0096670E" w:rsidRPr="00256ED5" w:rsidRDefault="00256ED5" w:rsidP="00A52C80">
      <w:pPr>
        <w:spacing w:before="120" w:after="120" w:line="360" w:lineRule="auto"/>
        <w:ind w:firstLine="567"/>
        <w:jc w:val="both"/>
        <w:rPr>
          <w:rFonts w:ascii="Times New Roman" w:hAnsi="Times New Roman" w:cs="Times New Roman"/>
          <w:color w:val="000000"/>
          <w:sz w:val="24"/>
          <w:szCs w:val="24"/>
          <w:shd w:val="clear" w:color="auto" w:fill="FFFFFF"/>
        </w:rPr>
      </w:pPr>
      <w:bookmarkStart w:id="1" w:name="notadelegacion"/>
      <w:r w:rsidRPr="00256ED5">
        <w:rPr>
          <w:rFonts w:ascii="Times New Roman" w:hAnsi="Times New Roman" w:cs="Times New Roman"/>
          <w:color w:val="000000"/>
          <w:sz w:val="24"/>
          <w:szCs w:val="24"/>
          <w:shd w:val="clear" w:color="auto" w:fill="FFFFFF"/>
        </w:rPr>
        <w:t>Afirma la Delegación de Gobierno</w:t>
      </w:r>
      <w:r>
        <w:rPr>
          <w:rFonts w:ascii="Times New Roman" w:hAnsi="Times New Roman" w:cs="Times New Roman"/>
          <w:color w:val="000000"/>
          <w:sz w:val="24"/>
          <w:szCs w:val="24"/>
          <w:shd w:val="clear" w:color="auto" w:fill="FFFFFF"/>
        </w:rPr>
        <w:t xml:space="preserve"> sobre la inspección de los agentes del CNP</w:t>
      </w:r>
      <w:r w:rsidRPr="00256ED5">
        <w:rPr>
          <w:rFonts w:ascii="Times New Roman" w:hAnsi="Times New Roman" w:cs="Times New Roman"/>
          <w:color w:val="000000"/>
          <w:sz w:val="24"/>
          <w:szCs w:val="24"/>
          <w:shd w:val="clear" w:color="auto" w:fill="FFFFFF"/>
        </w:rPr>
        <w:t xml:space="preserve">  que </w:t>
      </w:r>
      <w:hyperlink w:anchor="delegaciongobierno" w:history="1">
        <w:r w:rsidR="0096670E" w:rsidRPr="00256ED5">
          <w:rPr>
            <w:rStyle w:val="Hipervnculo"/>
            <w:rFonts w:ascii="Times New Roman" w:hAnsi="Times New Roman" w:cs="Times New Roman"/>
            <w:sz w:val="24"/>
            <w:szCs w:val="24"/>
            <w:shd w:val="clear" w:color="auto" w:fill="FFFFFF"/>
          </w:rPr>
          <w:t>"ni la Delegación del Gobierno ni el Cuerpo Nacional de Policía tienen competencias en esta materia, de acuerdo conlo que establece la legislación vigente en materia de espectáculos públicos".</w:t>
        </w:r>
      </w:hyperlink>
      <w:bookmarkEnd w:id="1"/>
    </w:p>
    <w:p w:rsidR="00F87C44" w:rsidRPr="00F87C44" w:rsidRDefault="00256ED5" w:rsidP="00A52C80">
      <w:pPr>
        <w:pStyle w:val="NormalWeb"/>
        <w:shd w:val="clear" w:color="auto" w:fill="FFFFFF"/>
        <w:spacing w:before="120" w:beforeAutospacing="0" w:after="120" w:afterAutospacing="0" w:line="360" w:lineRule="auto"/>
        <w:ind w:firstLine="567"/>
        <w:jc w:val="both"/>
        <w:rPr>
          <w:i/>
          <w:color w:val="000000"/>
        </w:rPr>
      </w:pPr>
      <w:bookmarkStart w:id="2" w:name="notadelegacion2"/>
      <w:r>
        <w:rPr>
          <w:color w:val="000000"/>
          <w:shd w:val="clear" w:color="auto" w:fill="FFFFFF"/>
        </w:rPr>
        <w:t>A</w:t>
      </w:r>
      <w:r w:rsidR="002C6181">
        <w:rPr>
          <w:color w:val="000000"/>
          <w:shd w:val="clear" w:color="auto" w:fill="FFFFFF"/>
        </w:rPr>
        <w:t>firma que l</w:t>
      </w:r>
      <w:r w:rsidR="00F87C44" w:rsidRPr="00B258D0">
        <w:rPr>
          <w:color w:val="000000"/>
          <w:shd w:val="clear" w:color="auto" w:fill="FFFFFF"/>
        </w:rPr>
        <w:t>a</w:t>
      </w:r>
      <w:r w:rsidR="00DC445A" w:rsidRPr="00B258D0">
        <w:rPr>
          <w:color w:val="000000"/>
          <w:shd w:val="clear" w:color="auto" w:fill="FFFFFF"/>
        </w:rPr>
        <w:t xml:space="preserve"> función de los agentes </w:t>
      </w:r>
      <w:r w:rsidR="003566E5">
        <w:rPr>
          <w:color w:val="000000"/>
          <w:shd w:val="clear" w:color="auto" w:fill="FFFFFF"/>
        </w:rPr>
        <w:t xml:space="preserve">del CNP durante la visita al recinto </w:t>
      </w:r>
      <w:r w:rsidR="00DC445A" w:rsidRPr="00B258D0">
        <w:rPr>
          <w:color w:val="000000"/>
          <w:shd w:val="clear" w:color="auto" w:fill="FFFFFF"/>
        </w:rPr>
        <w:t>se lleva a cabo "</w:t>
      </w:r>
      <w:r w:rsidR="00DC445A" w:rsidRPr="00B258D0">
        <w:rPr>
          <w:rStyle w:val="Textoennegrita"/>
          <w:color w:val="000000"/>
          <w:shd w:val="clear" w:color="auto" w:fill="FFFFFF"/>
        </w:rPr>
        <w:t>exclusivamente</w:t>
      </w:r>
      <w:r w:rsidR="00DC445A" w:rsidRPr="00B258D0">
        <w:rPr>
          <w:color w:val="000000"/>
          <w:shd w:val="clear" w:color="auto" w:fill="FFFFFF"/>
        </w:rPr>
        <w:t>" para recoger la documentación administrativa pertinente, para su posterior traslado a los órganos competentes. (En concreto, certificados de instalación de estructuras, ignífugos, instalación eléctrica, servicios asistenciales, sanitarios y Plan de Vigilancia a cargo de la empresa)</w:t>
      </w:r>
      <w:bookmarkEnd w:id="2"/>
      <w:r w:rsidR="002C6181">
        <w:rPr>
          <w:b/>
        </w:rPr>
        <w:t>L</w:t>
      </w:r>
      <w:r w:rsidR="00F87C44" w:rsidRPr="00B258D0">
        <w:rPr>
          <w:b/>
        </w:rPr>
        <w:t>a Ley 17/1997, de 4 de julio, de espectáculos públicos y actividades recreativas</w:t>
      </w:r>
      <w:r w:rsidR="00F87C44" w:rsidRPr="00B258D0">
        <w:t xml:space="preserve"> dice en su artículo 30 que  </w:t>
      </w:r>
      <w:r w:rsidR="002C6181" w:rsidRPr="00F87C44">
        <w:rPr>
          <w:i/>
          <w:color w:val="000000"/>
        </w:rPr>
        <w:t>“Corresponde</w:t>
      </w:r>
      <w:r w:rsidR="00F87C44" w:rsidRPr="00F87C44">
        <w:rPr>
          <w:i/>
          <w:color w:val="000000"/>
        </w:rPr>
        <w:t xml:space="preserve"> a los Ayuntamientos el ejercicio de las funciones inspectoras que garanticen el cumplimiento de las normas reguladoras de los establecimientos y locales y de la celebración de los espectáculos públicos y actividades recreativas objeto de la presente Ley. Asimismo, la Comunidad de Madrid </w:t>
      </w:r>
      <w:r w:rsidR="00F87C44" w:rsidRPr="003566E5">
        <w:rPr>
          <w:b/>
          <w:i/>
          <w:color w:val="000000"/>
        </w:rPr>
        <w:t>podrá</w:t>
      </w:r>
      <w:r w:rsidR="00F87C44" w:rsidRPr="00F87C44">
        <w:rPr>
          <w:i/>
          <w:color w:val="000000"/>
        </w:rPr>
        <w:t xml:space="preserve"> realizar funciones inspectoras en el ámbito de sus competencias.”</w:t>
      </w:r>
    </w:p>
    <w:p w:rsidR="00F87C44" w:rsidRPr="00F87C44" w:rsidRDefault="00F87C44" w:rsidP="00A52C80">
      <w:pPr>
        <w:pStyle w:val="NormalWeb"/>
        <w:shd w:val="clear" w:color="auto" w:fill="FFFFFF"/>
        <w:spacing w:before="120" w:beforeAutospacing="0" w:after="120" w:afterAutospacing="0" w:line="360" w:lineRule="auto"/>
        <w:ind w:firstLine="567"/>
        <w:jc w:val="both"/>
        <w:rPr>
          <w:i/>
          <w:color w:val="000000"/>
        </w:rPr>
      </w:pPr>
      <w:r w:rsidRPr="00F87C44">
        <w:rPr>
          <w:i/>
          <w:color w:val="000000"/>
        </w:rPr>
        <w:t xml:space="preserve">Las inspecciones podrán ser realizadas por funcionarios de las Fuerzas y Cuerpos de Seguridad del Estado, de las Policías Locales, o por funcionarios de la </w:t>
      </w:r>
      <w:r w:rsidRPr="00F87C44">
        <w:rPr>
          <w:i/>
          <w:color w:val="000000"/>
        </w:rPr>
        <w:lastRenderedPageBreak/>
        <w:t xml:space="preserve">Comunidad de Madrid y de los Ayuntamientos debidamente acreditados y dotados de los medios técnicos adecuados para desempeñar eficazmente su labor que, en todo caso, tendrán, en el ejercicio de sus funciones, el carácter de agentes de la autoridad. </w:t>
      </w:r>
    </w:p>
    <w:p w:rsidR="00F87C44" w:rsidRPr="00F87C44" w:rsidRDefault="00F87C44" w:rsidP="00A52C80">
      <w:pPr>
        <w:pStyle w:val="NormalWeb"/>
        <w:shd w:val="clear" w:color="auto" w:fill="FFFFFF"/>
        <w:spacing w:before="120" w:beforeAutospacing="0" w:after="120" w:afterAutospacing="0" w:line="360" w:lineRule="auto"/>
        <w:ind w:firstLine="567"/>
        <w:jc w:val="both"/>
        <w:rPr>
          <w:i/>
          <w:color w:val="000000"/>
        </w:rPr>
      </w:pPr>
      <w:r w:rsidRPr="00F87C44">
        <w:rPr>
          <w:color w:val="000000"/>
        </w:rPr>
        <w:t>Pero al parecer no hay ninguna acta policial que recoja la inspección como se explica enel artículo 30.5</w:t>
      </w:r>
      <w:r w:rsidRPr="00F87C44">
        <w:rPr>
          <w:i/>
          <w:color w:val="000000"/>
          <w:shd w:val="clear" w:color="auto" w:fill="FFFFFF"/>
        </w:rPr>
        <w:t>“. El resultado de la inspección deberá consignarse en un acta, de la que se entregará copia al titular u organizador o a su representante.”</w:t>
      </w:r>
    </w:p>
    <w:p w:rsidR="002C6181" w:rsidRPr="002C6181" w:rsidRDefault="002C6181" w:rsidP="00A52C80">
      <w:pPr>
        <w:spacing w:before="120" w:after="120" w:line="360" w:lineRule="auto"/>
        <w:ind w:firstLine="567"/>
        <w:jc w:val="both"/>
        <w:rPr>
          <w:rFonts w:ascii="Times New Roman" w:hAnsi="Times New Roman" w:cs="Times New Roman"/>
          <w:color w:val="000000"/>
          <w:sz w:val="24"/>
          <w:szCs w:val="24"/>
          <w:shd w:val="clear" w:color="auto" w:fill="FFFFFF"/>
        </w:rPr>
      </w:pPr>
      <w:r w:rsidRPr="002C6181">
        <w:rPr>
          <w:rFonts w:ascii="Times New Roman" w:hAnsi="Times New Roman" w:cs="Times New Roman"/>
          <w:color w:val="000000"/>
          <w:sz w:val="24"/>
          <w:szCs w:val="24"/>
          <w:shd w:val="clear" w:color="auto" w:fill="FFFFFF"/>
        </w:rPr>
        <w:t xml:space="preserve">En el mismo sentido se manifiesta la propia </w:t>
      </w:r>
      <w:r w:rsidRPr="002C6181">
        <w:rPr>
          <w:rFonts w:ascii="Times New Roman" w:hAnsi="Times New Roman" w:cs="Times New Roman"/>
          <w:b/>
          <w:color w:val="000000"/>
          <w:sz w:val="24"/>
          <w:szCs w:val="24"/>
          <w:shd w:val="clear" w:color="auto" w:fill="FFFFFF"/>
        </w:rPr>
        <w:t>Jefatura Superior de Policía de Madrid</w:t>
      </w:r>
      <w:r w:rsidRPr="002C6181">
        <w:rPr>
          <w:rFonts w:ascii="Times New Roman" w:hAnsi="Times New Roman" w:cs="Times New Roman"/>
          <w:color w:val="000000"/>
          <w:sz w:val="24"/>
          <w:szCs w:val="24"/>
          <w:shd w:val="clear" w:color="auto" w:fill="FFFFFF"/>
        </w:rPr>
        <w:t>, "</w:t>
      </w:r>
      <w:r w:rsidRPr="002C6181">
        <w:rPr>
          <w:rFonts w:ascii="Times New Roman" w:hAnsi="Times New Roman" w:cs="Times New Roman"/>
          <w:bCs/>
          <w:i/>
          <w:color w:val="000000"/>
          <w:sz w:val="24"/>
          <w:szCs w:val="24"/>
          <w:shd w:val="clear" w:color="auto" w:fill="FFFFFF"/>
        </w:rPr>
        <w:t>desmiente rotundamente</w:t>
      </w:r>
      <w:r w:rsidRPr="002C6181">
        <w:rPr>
          <w:rFonts w:ascii="Times New Roman" w:hAnsi="Times New Roman" w:cs="Times New Roman"/>
          <w:i/>
          <w:color w:val="000000"/>
          <w:sz w:val="24"/>
          <w:szCs w:val="24"/>
          <w:shd w:val="clear" w:color="auto" w:fill="FFFFFF"/>
        </w:rPr>
        <w:t> que funcionarios de esta Jefatura </w:t>
      </w:r>
      <w:r w:rsidRPr="002C6181">
        <w:rPr>
          <w:rFonts w:ascii="Times New Roman" w:hAnsi="Times New Roman" w:cs="Times New Roman"/>
          <w:bCs/>
          <w:i/>
          <w:color w:val="000000"/>
          <w:sz w:val="24"/>
          <w:szCs w:val="24"/>
          <w:shd w:val="clear" w:color="auto" w:fill="FFFFFF"/>
        </w:rPr>
        <w:t>hayan realizado inspección alguna en dicho local</w:t>
      </w:r>
      <w:r w:rsidRPr="002C6181">
        <w:rPr>
          <w:rFonts w:ascii="Times New Roman" w:hAnsi="Times New Roman" w:cs="Times New Roman"/>
          <w:i/>
          <w:color w:val="000000"/>
          <w:sz w:val="24"/>
          <w:szCs w:val="24"/>
          <w:shd w:val="clear" w:color="auto" w:fill="FFFFFF"/>
        </w:rPr>
        <w:t> y que dieran su visto bueno al respecto</w:t>
      </w:r>
      <w:r w:rsidRPr="002C6181">
        <w:rPr>
          <w:rFonts w:ascii="Times New Roman" w:hAnsi="Times New Roman" w:cs="Times New Roman"/>
          <w:color w:val="000000"/>
          <w:sz w:val="24"/>
          <w:szCs w:val="24"/>
          <w:shd w:val="clear" w:color="auto" w:fill="FFFFFF"/>
        </w:rPr>
        <w:t xml:space="preserve">". </w:t>
      </w:r>
    </w:p>
    <w:p w:rsidR="00F87C44" w:rsidRDefault="00F87C44" w:rsidP="00A52C80">
      <w:pPr>
        <w:spacing w:before="120" w:after="120" w:line="360" w:lineRule="auto"/>
        <w:ind w:firstLine="567"/>
        <w:jc w:val="both"/>
        <w:rPr>
          <w:rFonts w:ascii="Times New Roman" w:hAnsi="Times New Roman" w:cs="Times New Roman"/>
          <w:sz w:val="20"/>
          <w:szCs w:val="20"/>
        </w:rPr>
      </w:pPr>
    </w:p>
    <w:p w:rsidR="00242E33" w:rsidRPr="00A52C80" w:rsidRDefault="00CF019C" w:rsidP="00A52C80">
      <w:pPr>
        <w:spacing w:before="120" w:after="120" w:line="360" w:lineRule="auto"/>
        <w:ind w:firstLine="567"/>
        <w:jc w:val="both"/>
        <w:rPr>
          <w:rFonts w:ascii="Times New Roman" w:hAnsi="Times New Roman" w:cs="Times New Roman"/>
          <w:sz w:val="20"/>
          <w:szCs w:val="20"/>
        </w:rPr>
      </w:pPr>
      <w:hyperlink w:anchor="informepolicilocal" w:history="1">
        <w:r w:rsidR="006D6DA4" w:rsidRPr="00A52C80">
          <w:rPr>
            <w:rStyle w:val="Hipervnculo"/>
            <w:rFonts w:ascii="Times New Roman" w:hAnsi="Times New Roman" w:cs="Times New Roman"/>
            <w:b/>
            <w:color w:val="auto"/>
            <w:sz w:val="24"/>
            <w:szCs w:val="24"/>
          </w:rPr>
          <w:t>C) Informe de la Policía Local</w:t>
        </w:r>
      </w:hyperlink>
    </w:p>
    <w:p w:rsidR="0076352F" w:rsidRDefault="0076352F" w:rsidP="00A52C80">
      <w:pPr>
        <w:spacing w:before="120" w:after="120" w:line="360" w:lineRule="auto"/>
        <w:ind w:firstLine="567"/>
        <w:jc w:val="both"/>
        <w:rPr>
          <w:rFonts w:ascii="Times New Roman" w:hAnsi="Times New Roman" w:cs="Times New Roman"/>
          <w:sz w:val="24"/>
          <w:szCs w:val="24"/>
        </w:rPr>
      </w:pPr>
      <w:r w:rsidRPr="0076352F">
        <w:rPr>
          <w:rFonts w:ascii="Times New Roman" w:hAnsi="Times New Roman" w:cs="Times New Roman"/>
          <w:sz w:val="24"/>
          <w:szCs w:val="24"/>
        </w:rPr>
        <w:t xml:space="preserve">El inspector jefe de la Policía Municipal, </w:t>
      </w:r>
      <w:r w:rsidRPr="0076352F">
        <w:rPr>
          <w:rFonts w:ascii="Times New Roman" w:hAnsi="Times New Roman" w:cs="Times New Roman"/>
          <w:b/>
          <w:sz w:val="24"/>
          <w:szCs w:val="24"/>
        </w:rPr>
        <w:t>Emilio Monteagudo,</w:t>
      </w:r>
      <w:r w:rsidRPr="0076352F">
        <w:rPr>
          <w:rFonts w:ascii="Times New Roman" w:hAnsi="Times New Roman" w:cs="Times New Roman"/>
          <w:sz w:val="24"/>
          <w:szCs w:val="24"/>
        </w:rPr>
        <w:t xml:space="preserve"> asegura que el dispositivo estuvo compuesto por 30 efectivos (12 desde las 21.00 horas y 18 desde las 23.00 horas). Pues bien, nunca hubo 30 agentes a la vez en la zona. Los 18 policías relevaron a los 12 anteriores. De hecho, la Jefe de la Unidad de Moncloa-</w:t>
      </w:r>
      <w:proofErr w:type="spellStart"/>
      <w:r w:rsidRPr="0076352F">
        <w:rPr>
          <w:rFonts w:ascii="Times New Roman" w:hAnsi="Times New Roman" w:cs="Times New Roman"/>
          <w:sz w:val="24"/>
          <w:szCs w:val="24"/>
        </w:rPr>
        <w:t>Aravaca</w:t>
      </w:r>
      <w:proofErr w:type="spellEnd"/>
      <w:r w:rsidRPr="0076352F">
        <w:rPr>
          <w:rFonts w:ascii="Times New Roman" w:hAnsi="Times New Roman" w:cs="Times New Roman"/>
          <w:sz w:val="24"/>
          <w:szCs w:val="24"/>
        </w:rPr>
        <w:t xml:space="preserve">, </w:t>
      </w:r>
      <w:r w:rsidRPr="0076352F">
        <w:rPr>
          <w:rFonts w:ascii="Times New Roman" w:hAnsi="Times New Roman" w:cs="Times New Roman"/>
          <w:b/>
          <w:sz w:val="24"/>
          <w:szCs w:val="24"/>
        </w:rPr>
        <w:t>Cándida Jiménez Ruiz</w:t>
      </w:r>
      <w:r w:rsidRPr="0076352F">
        <w:rPr>
          <w:rFonts w:ascii="Times New Roman" w:hAnsi="Times New Roman" w:cs="Times New Roman"/>
          <w:sz w:val="24"/>
          <w:szCs w:val="24"/>
        </w:rPr>
        <w:t>, habla en su documento</w:t>
      </w:r>
      <w:r>
        <w:rPr>
          <w:rFonts w:ascii="Times New Roman" w:hAnsi="Times New Roman" w:cs="Times New Roman"/>
          <w:sz w:val="24"/>
          <w:szCs w:val="24"/>
        </w:rPr>
        <w:t>,</w:t>
      </w:r>
      <w:r w:rsidRPr="0076352F">
        <w:rPr>
          <w:rFonts w:ascii="Times New Roman" w:hAnsi="Times New Roman" w:cs="Times New Roman"/>
          <w:sz w:val="24"/>
          <w:szCs w:val="24"/>
        </w:rPr>
        <w:t xml:space="preserve"> de relevo, nunca de que ambos dispositivos coincidieran. </w:t>
      </w:r>
    </w:p>
    <w:p w:rsidR="00242E33" w:rsidRPr="001F088D" w:rsidRDefault="00646689" w:rsidP="00A52C80">
      <w:pPr>
        <w:spacing w:before="120" w:after="120" w:line="360" w:lineRule="auto"/>
        <w:ind w:firstLine="567"/>
        <w:jc w:val="both"/>
        <w:rPr>
          <w:rFonts w:ascii="Times New Roman" w:hAnsi="Times New Roman" w:cs="Times New Roman"/>
          <w:sz w:val="24"/>
          <w:szCs w:val="24"/>
        </w:rPr>
      </w:pPr>
      <w:r w:rsidRPr="001F088D">
        <w:rPr>
          <w:rFonts w:ascii="Times New Roman" w:hAnsi="Times New Roman" w:cs="Times New Roman"/>
          <w:sz w:val="24"/>
          <w:szCs w:val="24"/>
        </w:rPr>
        <w:t>Nunca hubo 30 efectivos al mismo tiempo, sino 12 y 18</w:t>
      </w:r>
    </w:p>
    <w:p w:rsidR="00646689" w:rsidRPr="001F088D" w:rsidRDefault="00646689" w:rsidP="00A52C80">
      <w:pPr>
        <w:spacing w:before="120" w:after="120" w:line="360" w:lineRule="auto"/>
        <w:ind w:firstLine="567"/>
        <w:jc w:val="both"/>
        <w:rPr>
          <w:rFonts w:ascii="Times New Roman" w:hAnsi="Times New Roman" w:cs="Times New Roman"/>
          <w:sz w:val="24"/>
          <w:szCs w:val="24"/>
        </w:rPr>
      </w:pPr>
      <w:r w:rsidRPr="001F088D">
        <w:rPr>
          <w:rFonts w:ascii="Times New Roman" w:hAnsi="Times New Roman" w:cs="Times New Roman"/>
          <w:sz w:val="24"/>
          <w:szCs w:val="24"/>
        </w:rPr>
        <w:t xml:space="preserve">Se paso de riesgo </w:t>
      </w:r>
      <w:r w:rsidR="001F088D" w:rsidRPr="001F088D">
        <w:rPr>
          <w:rFonts w:ascii="Times New Roman" w:hAnsi="Times New Roman" w:cs="Times New Roman"/>
          <w:sz w:val="24"/>
          <w:szCs w:val="24"/>
        </w:rPr>
        <w:t xml:space="preserve">nivel </w:t>
      </w:r>
      <w:r w:rsidRPr="001F088D">
        <w:rPr>
          <w:rFonts w:ascii="Times New Roman" w:hAnsi="Times New Roman" w:cs="Times New Roman"/>
          <w:b/>
          <w:color w:val="FF0000"/>
          <w:sz w:val="24"/>
          <w:szCs w:val="24"/>
        </w:rPr>
        <w:t xml:space="preserve">MEDIO </w:t>
      </w:r>
      <w:r w:rsidR="001F088D" w:rsidRPr="001F088D">
        <w:rPr>
          <w:rFonts w:ascii="Times New Roman" w:hAnsi="Times New Roman" w:cs="Times New Roman"/>
          <w:b/>
          <w:sz w:val="24"/>
          <w:szCs w:val="24"/>
        </w:rPr>
        <w:t>a nivel</w:t>
      </w:r>
      <w:r w:rsidRPr="001F088D">
        <w:rPr>
          <w:rFonts w:ascii="Times New Roman" w:hAnsi="Times New Roman" w:cs="Times New Roman"/>
          <w:b/>
          <w:color w:val="FF0000"/>
          <w:sz w:val="24"/>
          <w:szCs w:val="24"/>
        </w:rPr>
        <w:t xml:space="preserve"> ALTO</w:t>
      </w:r>
      <w:r w:rsidRPr="001F088D">
        <w:rPr>
          <w:rFonts w:ascii="Times New Roman" w:hAnsi="Times New Roman" w:cs="Times New Roman"/>
          <w:sz w:val="24"/>
          <w:szCs w:val="24"/>
        </w:rPr>
        <w:t xml:space="preserve"> verbalmente mediante conversación telefónica, siguiendo el conducto reglamentario, del inspector (</w:t>
      </w:r>
      <w:r w:rsidRPr="001F088D">
        <w:rPr>
          <w:rFonts w:ascii="Times New Roman" w:hAnsi="Times New Roman" w:cs="Times New Roman"/>
          <w:b/>
          <w:sz w:val="24"/>
          <w:szCs w:val="24"/>
        </w:rPr>
        <w:t>Gerardo del Rey</w:t>
      </w:r>
      <w:r w:rsidRPr="001F088D">
        <w:rPr>
          <w:rFonts w:ascii="Times New Roman" w:hAnsi="Times New Roman" w:cs="Times New Roman"/>
          <w:sz w:val="24"/>
          <w:szCs w:val="24"/>
        </w:rPr>
        <w:t>) al subinspector (</w:t>
      </w:r>
      <w:r w:rsidRPr="001F088D">
        <w:rPr>
          <w:rFonts w:ascii="Times New Roman" w:hAnsi="Times New Roman" w:cs="Times New Roman"/>
          <w:b/>
          <w:sz w:val="24"/>
          <w:szCs w:val="24"/>
        </w:rPr>
        <w:t>Emilio Rodríguez Corral</w:t>
      </w:r>
      <w:r w:rsidRPr="001F088D">
        <w:rPr>
          <w:rFonts w:ascii="Times New Roman" w:hAnsi="Times New Roman" w:cs="Times New Roman"/>
          <w:sz w:val="24"/>
          <w:szCs w:val="24"/>
        </w:rPr>
        <w:t>); y este no la transmite a la jefe del dispositivo, como queda reflejado en el informe de este oficial.</w:t>
      </w:r>
    </w:p>
    <w:p w:rsidR="00242E33" w:rsidRDefault="001F088D" w:rsidP="00A52C80">
      <w:pPr>
        <w:spacing w:before="120" w:after="120" w:line="360" w:lineRule="auto"/>
        <w:ind w:firstLine="567"/>
        <w:jc w:val="both"/>
        <w:rPr>
          <w:rFonts w:ascii="Times New Roman" w:hAnsi="Times New Roman" w:cs="Times New Roman"/>
          <w:sz w:val="24"/>
          <w:szCs w:val="24"/>
        </w:rPr>
      </w:pPr>
      <w:r w:rsidRPr="001F088D">
        <w:rPr>
          <w:rFonts w:ascii="Times New Roman" w:hAnsi="Times New Roman" w:cs="Times New Roman"/>
          <w:sz w:val="24"/>
          <w:szCs w:val="24"/>
        </w:rPr>
        <w:t>El dispositivo no estaba preparado para asumir el riesgo de nivel alto</w:t>
      </w:r>
      <w:r>
        <w:rPr>
          <w:rFonts w:ascii="Times New Roman" w:hAnsi="Times New Roman" w:cs="Times New Roman"/>
          <w:sz w:val="24"/>
          <w:szCs w:val="24"/>
        </w:rPr>
        <w:t>, estaba diseñado para nivel medio</w:t>
      </w:r>
      <w:r w:rsidRPr="001F088D">
        <w:rPr>
          <w:rFonts w:ascii="Times New Roman" w:hAnsi="Times New Roman" w:cs="Times New Roman"/>
          <w:sz w:val="24"/>
          <w:szCs w:val="24"/>
        </w:rPr>
        <w:t xml:space="preserve"> recogido en la instrucción 03/2008/AOS</w:t>
      </w:r>
    </w:p>
    <w:p w:rsidR="001F088D" w:rsidRDefault="001F088D"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jefa de Unidad no recibió ninguna orden ni verbal ni escrita para cambiar el operativo a nivel Alto</w:t>
      </w:r>
    </w:p>
    <w:p w:rsidR="00921518" w:rsidRDefault="00921518" w:rsidP="00A52C80">
      <w:pPr>
        <w:spacing w:before="120" w:after="120" w:line="360" w:lineRule="auto"/>
        <w:ind w:firstLine="567"/>
        <w:jc w:val="both"/>
        <w:rPr>
          <w:rFonts w:ascii="Times New Roman" w:hAnsi="Times New Roman" w:cs="Times New Roman"/>
          <w:sz w:val="24"/>
          <w:szCs w:val="24"/>
        </w:rPr>
      </w:pPr>
    </w:p>
    <w:p w:rsidR="00C5668E" w:rsidRDefault="00C5668E" w:rsidP="00A52C80">
      <w:pPr>
        <w:spacing w:before="120" w:after="120" w:line="360" w:lineRule="auto"/>
        <w:ind w:firstLine="567"/>
        <w:jc w:val="both"/>
        <w:rPr>
          <w:rFonts w:ascii="Times New Roman" w:hAnsi="Times New Roman" w:cs="Times New Roman"/>
          <w:sz w:val="24"/>
          <w:szCs w:val="24"/>
        </w:rPr>
      </w:pPr>
    </w:p>
    <w:p w:rsidR="00A52C80" w:rsidRDefault="00A52C80" w:rsidP="00A52C80">
      <w:pPr>
        <w:spacing w:before="120" w:after="120" w:line="360" w:lineRule="auto"/>
        <w:ind w:firstLine="567"/>
        <w:jc w:val="both"/>
        <w:rPr>
          <w:rStyle w:val="Hipervnculo"/>
          <w:rFonts w:ascii="Times New Roman" w:hAnsi="Times New Roman" w:cs="Times New Roman"/>
          <w:b/>
          <w:color w:val="auto"/>
          <w:sz w:val="24"/>
          <w:szCs w:val="24"/>
        </w:rPr>
      </w:pPr>
      <w:proofErr w:type="gramStart"/>
      <w:r w:rsidRPr="00A52C80">
        <w:rPr>
          <w:rFonts w:ascii="Times New Roman" w:hAnsi="Times New Roman" w:cs="Times New Roman"/>
          <w:b/>
          <w:sz w:val="24"/>
          <w:szCs w:val="24"/>
          <w:u w:val="single"/>
        </w:rPr>
        <w:lastRenderedPageBreak/>
        <w:t>D)</w:t>
      </w:r>
      <w:r w:rsidR="004E15F6">
        <w:rPr>
          <w:rStyle w:val="Hipervnculo"/>
          <w:rFonts w:ascii="Times New Roman" w:hAnsi="Times New Roman" w:cs="Times New Roman"/>
          <w:b/>
          <w:color w:val="auto"/>
          <w:sz w:val="24"/>
          <w:szCs w:val="24"/>
        </w:rPr>
        <w:t>Características</w:t>
      </w:r>
      <w:proofErr w:type="gramEnd"/>
      <w:r w:rsidR="004E15F6">
        <w:rPr>
          <w:rStyle w:val="Hipervnculo"/>
          <w:rFonts w:ascii="Times New Roman" w:hAnsi="Times New Roman" w:cs="Times New Roman"/>
          <w:b/>
          <w:color w:val="auto"/>
          <w:sz w:val="24"/>
          <w:szCs w:val="24"/>
        </w:rPr>
        <w:t xml:space="preserve"> y </w:t>
      </w:r>
      <w:r w:rsidRPr="00A52C80">
        <w:rPr>
          <w:rStyle w:val="Hipervnculo"/>
          <w:rFonts w:ascii="Times New Roman" w:hAnsi="Times New Roman" w:cs="Times New Roman"/>
          <w:b/>
          <w:color w:val="auto"/>
          <w:sz w:val="24"/>
          <w:szCs w:val="24"/>
        </w:rPr>
        <w:t xml:space="preserve">Esquemas </w:t>
      </w:r>
      <w:r w:rsidR="004E15F6">
        <w:rPr>
          <w:rStyle w:val="Hipervnculo"/>
          <w:rFonts w:ascii="Times New Roman" w:hAnsi="Times New Roman" w:cs="Times New Roman"/>
          <w:b/>
          <w:color w:val="auto"/>
          <w:sz w:val="24"/>
          <w:szCs w:val="24"/>
        </w:rPr>
        <w:t xml:space="preserve">del </w:t>
      </w:r>
      <w:r w:rsidRPr="00A52C80">
        <w:rPr>
          <w:rStyle w:val="Hipervnculo"/>
          <w:rFonts w:ascii="Times New Roman" w:hAnsi="Times New Roman" w:cs="Times New Roman"/>
          <w:b/>
          <w:color w:val="auto"/>
          <w:sz w:val="24"/>
          <w:szCs w:val="24"/>
        </w:rPr>
        <w:t>aforo del Madrid Arena</w:t>
      </w:r>
    </w:p>
    <w:p w:rsidR="00A52C80" w:rsidRDefault="00A52C80" w:rsidP="00A52C80">
      <w:pPr>
        <w:spacing w:before="120" w:after="120" w:line="360" w:lineRule="auto"/>
        <w:ind w:firstLine="567"/>
        <w:jc w:val="both"/>
        <w:rPr>
          <w:rFonts w:ascii="Times New Roman" w:hAnsi="Times New Roman" w:cs="Times New Roman"/>
          <w:sz w:val="24"/>
          <w:szCs w:val="24"/>
        </w:rPr>
      </w:pPr>
      <w:r w:rsidRPr="00A52C80">
        <w:rPr>
          <w:rStyle w:val="Hipervnculo"/>
          <w:rFonts w:ascii="Times New Roman" w:hAnsi="Times New Roman" w:cs="Times New Roman"/>
          <w:color w:val="auto"/>
          <w:sz w:val="24"/>
          <w:szCs w:val="24"/>
          <w:u w:val="none"/>
        </w:rPr>
        <w:t xml:space="preserve">En la web </w:t>
      </w:r>
      <w:r w:rsidR="0078298C">
        <w:rPr>
          <w:rStyle w:val="Hipervnculo"/>
          <w:rFonts w:ascii="Times New Roman" w:hAnsi="Times New Roman" w:cs="Times New Roman"/>
          <w:color w:val="auto"/>
          <w:sz w:val="24"/>
          <w:szCs w:val="24"/>
          <w:u w:val="none"/>
        </w:rPr>
        <w:t xml:space="preserve">del Madrid Arena </w:t>
      </w:r>
      <w:r w:rsidRPr="00A52C80">
        <w:rPr>
          <w:rStyle w:val="Hipervnculo"/>
          <w:rFonts w:ascii="Times New Roman" w:hAnsi="Times New Roman" w:cs="Times New Roman"/>
          <w:color w:val="auto"/>
          <w:sz w:val="24"/>
          <w:szCs w:val="24"/>
          <w:u w:val="none"/>
        </w:rPr>
        <w:t xml:space="preserve">se afirma que el recinto tiene un aforo total de </w:t>
      </w:r>
      <w:r w:rsidRPr="00A52C80">
        <w:rPr>
          <w:rFonts w:ascii="Times New Roman" w:hAnsi="Times New Roman" w:cs="Times New Roman"/>
          <w:sz w:val="24"/>
          <w:szCs w:val="24"/>
        </w:rPr>
        <w:t>10.</w:t>
      </w:r>
      <w:r w:rsidR="00921518">
        <w:rPr>
          <w:rFonts w:ascii="Times New Roman" w:hAnsi="Times New Roman" w:cs="Times New Roman"/>
          <w:sz w:val="24"/>
          <w:szCs w:val="24"/>
        </w:rPr>
        <w:t>62</w:t>
      </w:r>
      <w:r w:rsidRPr="00A52C80">
        <w:rPr>
          <w:rFonts w:ascii="Times New Roman" w:hAnsi="Times New Roman" w:cs="Times New Roman"/>
          <w:sz w:val="24"/>
          <w:szCs w:val="24"/>
        </w:rPr>
        <w:t>0 personas.</w:t>
      </w:r>
      <w:r>
        <w:rPr>
          <w:rFonts w:ascii="Times New Roman" w:hAnsi="Times New Roman" w:cs="Times New Roman"/>
          <w:sz w:val="24"/>
          <w:szCs w:val="24"/>
        </w:rPr>
        <w:t xml:space="preserve"> La superficie </w:t>
      </w:r>
      <w:r w:rsidRPr="00A52C80">
        <w:rPr>
          <w:rFonts w:ascii="Times New Roman" w:hAnsi="Times New Roman" w:cs="Times New Roman"/>
          <w:sz w:val="24"/>
          <w:szCs w:val="24"/>
        </w:rPr>
        <w:t xml:space="preserve">total de la pista central </w:t>
      </w:r>
      <w:r>
        <w:rPr>
          <w:rFonts w:ascii="Times New Roman" w:hAnsi="Times New Roman" w:cs="Times New Roman"/>
          <w:sz w:val="24"/>
          <w:szCs w:val="24"/>
        </w:rPr>
        <w:t xml:space="preserve">puede </w:t>
      </w:r>
      <w:r w:rsidRPr="00A52C80">
        <w:rPr>
          <w:rFonts w:ascii="Times New Roman" w:hAnsi="Times New Roman" w:cs="Times New Roman"/>
          <w:sz w:val="24"/>
          <w:szCs w:val="24"/>
        </w:rPr>
        <w:t xml:space="preserve">variar de 1000 a 2.542 metros cuadrados </w:t>
      </w:r>
      <w:r>
        <w:rPr>
          <w:rFonts w:ascii="Times New Roman" w:hAnsi="Times New Roman" w:cs="Times New Roman"/>
          <w:sz w:val="24"/>
          <w:szCs w:val="24"/>
        </w:rPr>
        <w:t xml:space="preserve">según las necesidades. </w:t>
      </w:r>
    </w:p>
    <w:p w:rsidR="00A52C80" w:rsidRDefault="00A52C80" w:rsidP="00A52C80">
      <w:pPr>
        <w:spacing w:before="120" w:after="120"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Si la superficie estaba preparada </w:t>
      </w:r>
      <w:r w:rsidR="004E15F6">
        <w:rPr>
          <w:rFonts w:ascii="Times New Roman" w:hAnsi="Times New Roman" w:cs="Times New Roman"/>
          <w:sz w:val="24"/>
          <w:szCs w:val="24"/>
        </w:rPr>
        <w:t xml:space="preserve">para </w:t>
      </w:r>
      <w:r w:rsidR="004E15F6">
        <w:rPr>
          <w:rFonts w:ascii="Times New Roman" w:hAnsi="Times New Roman" w:cs="Times New Roman"/>
          <w:bCs/>
          <w:sz w:val="24"/>
          <w:szCs w:val="24"/>
        </w:rPr>
        <w:t>p</w:t>
      </w:r>
      <w:r w:rsidRPr="00A52C80">
        <w:rPr>
          <w:rFonts w:ascii="Times New Roman" w:hAnsi="Times New Roman" w:cs="Times New Roman"/>
          <w:bCs/>
          <w:sz w:val="24"/>
          <w:szCs w:val="24"/>
        </w:rPr>
        <w:t xml:space="preserve">ista con gradas y público de pie: el aforo permitido máximo era entre 7.668 y 8.846 </w:t>
      </w:r>
      <w:proofErr w:type="spellStart"/>
      <w:r w:rsidRPr="00A52C80">
        <w:rPr>
          <w:rFonts w:ascii="Times New Roman" w:hAnsi="Times New Roman" w:cs="Times New Roman"/>
          <w:bCs/>
          <w:sz w:val="24"/>
          <w:szCs w:val="24"/>
        </w:rPr>
        <w:t>pax</w:t>
      </w:r>
      <w:proofErr w:type="spellEnd"/>
    </w:p>
    <w:p w:rsidR="00D65566" w:rsidRDefault="00D65566" w:rsidP="00A52C80">
      <w:pPr>
        <w:spacing w:before="120" w:after="120" w:line="360" w:lineRule="auto"/>
        <w:ind w:firstLine="567"/>
        <w:jc w:val="both"/>
        <w:rPr>
          <w:rFonts w:ascii="Times New Roman" w:hAnsi="Times New Roman" w:cs="Times New Roman"/>
          <w:bCs/>
          <w:sz w:val="24"/>
          <w:szCs w:val="24"/>
        </w:rPr>
      </w:pPr>
    </w:p>
    <w:p w:rsidR="00D65566" w:rsidRDefault="00D65566" w:rsidP="00A52C80">
      <w:pPr>
        <w:spacing w:before="120" w:after="120" w:line="360" w:lineRule="auto"/>
        <w:ind w:firstLine="567"/>
        <w:jc w:val="both"/>
        <w:rPr>
          <w:rFonts w:ascii="Times New Roman" w:hAnsi="Times New Roman" w:cs="Times New Roman"/>
          <w:bCs/>
          <w:sz w:val="24"/>
          <w:szCs w:val="24"/>
        </w:rPr>
      </w:pPr>
    </w:p>
    <w:p w:rsidR="00D65566" w:rsidRDefault="00D65566" w:rsidP="00A52C80">
      <w:pPr>
        <w:spacing w:before="120" w:after="120" w:line="360" w:lineRule="auto"/>
        <w:ind w:firstLine="567"/>
        <w:jc w:val="both"/>
        <w:rPr>
          <w:rFonts w:ascii="Times New Roman" w:hAnsi="Times New Roman" w:cs="Times New Roman"/>
          <w:bCs/>
          <w:sz w:val="24"/>
          <w:szCs w:val="24"/>
        </w:rPr>
      </w:pPr>
    </w:p>
    <w:p w:rsidR="00A52C80" w:rsidRPr="00A52C80" w:rsidRDefault="00A52C80" w:rsidP="00A52C80">
      <w:pPr>
        <w:spacing w:before="120" w:after="120" w:line="360" w:lineRule="auto"/>
        <w:ind w:firstLine="567"/>
        <w:jc w:val="both"/>
        <w:rPr>
          <w:rStyle w:val="Hipervnculo"/>
          <w:rFonts w:ascii="Times New Roman" w:hAnsi="Times New Roman" w:cs="Times New Roman"/>
          <w:color w:val="auto"/>
          <w:sz w:val="24"/>
          <w:szCs w:val="24"/>
          <w:u w:val="none"/>
        </w:rPr>
      </w:pPr>
      <w:r>
        <w:rPr>
          <w:rFonts w:ascii="Times New Roman" w:hAnsi="Times New Roman" w:cs="Times New Roman"/>
          <w:noProof/>
          <w:sz w:val="24"/>
          <w:szCs w:val="24"/>
          <w:lang w:eastAsia="es-ES"/>
        </w:rPr>
        <w:drawing>
          <wp:inline distT="0" distB="0" distL="0" distR="0">
            <wp:extent cx="2235200" cy="1667908"/>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236154" cy="1668620"/>
                    </a:xfrm>
                    <a:prstGeom prst="rect">
                      <a:avLst/>
                    </a:prstGeom>
                    <a:noFill/>
                    <a:ln w="9525">
                      <a:noFill/>
                      <a:miter lim="800000"/>
                      <a:headEnd/>
                      <a:tailEnd/>
                    </a:ln>
                  </pic:spPr>
                </pic:pic>
              </a:graphicData>
            </a:graphic>
          </wp:inline>
        </w:drawing>
      </w:r>
    </w:p>
    <w:p w:rsidR="00A52C80" w:rsidRPr="00A830DB" w:rsidRDefault="00A52C80" w:rsidP="00A52C80">
      <w:pPr>
        <w:spacing w:before="120" w:after="120" w:line="360" w:lineRule="auto"/>
        <w:ind w:firstLine="567"/>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Si la superficie estaba preparada</w:t>
      </w:r>
      <w:r w:rsidR="00A830DB" w:rsidRPr="00A830DB">
        <w:rPr>
          <w:rFonts w:ascii="Times New Roman" w:hAnsi="Times New Roman" w:cs="Times New Roman"/>
          <w:bCs/>
          <w:sz w:val="24"/>
          <w:szCs w:val="24"/>
        </w:rPr>
        <w:t>para</w:t>
      </w:r>
      <w:r w:rsidR="00A830DB" w:rsidRPr="00A830DB">
        <w:rPr>
          <w:rFonts w:ascii="Times New Roman" w:hAnsi="Times New Roman" w:cs="Times New Roman"/>
          <w:bCs/>
          <w:sz w:val="24"/>
          <w:szCs w:val="24"/>
          <w:shd w:val="clear" w:color="auto" w:fill="FFFFFF"/>
        </w:rPr>
        <w:t>Pista sin gradas (público de pie)</w:t>
      </w:r>
      <w:r w:rsidR="00A830DB" w:rsidRPr="00A830DB">
        <w:rPr>
          <w:rFonts w:ascii="Times New Roman" w:hAnsi="Times New Roman" w:cs="Times New Roman"/>
          <w:bCs/>
          <w:sz w:val="24"/>
          <w:szCs w:val="24"/>
        </w:rPr>
        <w:t xml:space="preserve">, el aforo </w:t>
      </w:r>
      <w:r w:rsidR="00A830DB">
        <w:rPr>
          <w:rFonts w:ascii="Times New Roman" w:hAnsi="Times New Roman" w:cs="Times New Roman"/>
          <w:bCs/>
          <w:sz w:val="24"/>
          <w:szCs w:val="24"/>
        </w:rPr>
        <w:t xml:space="preserve">se situaría </w:t>
      </w:r>
      <w:r w:rsidR="00A830DB" w:rsidRPr="00A830DB">
        <w:rPr>
          <w:rFonts w:ascii="Times New Roman" w:hAnsi="Times New Roman" w:cs="Times New Roman"/>
          <w:bCs/>
          <w:sz w:val="24"/>
          <w:szCs w:val="24"/>
        </w:rPr>
        <w:t xml:space="preserve"> entonces en  </w:t>
      </w:r>
      <w:r w:rsidR="00A830DB">
        <w:rPr>
          <w:rFonts w:ascii="Times New Roman" w:hAnsi="Times New Roman" w:cs="Times New Roman"/>
          <w:bCs/>
          <w:sz w:val="24"/>
          <w:szCs w:val="24"/>
        </w:rPr>
        <w:t>un</w:t>
      </w:r>
      <w:r w:rsidR="00A830DB" w:rsidRPr="00A830DB">
        <w:rPr>
          <w:rFonts w:ascii="Times New Roman" w:hAnsi="Times New Roman" w:cs="Times New Roman"/>
          <w:bCs/>
          <w:sz w:val="24"/>
          <w:szCs w:val="24"/>
        </w:rPr>
        <w:t xml:space="preserve"> máximo entre 8.965 y 10.143 </w:t>
      </w:r>
      <w:proofErr w:type="spellStart"/>
      <w:r w:rsidR="00A830DB" w:rsidRPr="00A830DB">
        <w:rPr>
          <w:rFonts w:ascii="Times New Roman" w:hAnsi="Times New Roman" w:cs="Times New Roman"/>
          <w:bCs/>
          <w:sz w:val="24"/>
          <w:szCs w:val="24"/>
        </w:rPr>
        <w:t>pax</w:t>
      </w:r>
      <w:proofErr w:type="spellEnd"/>
    </w:p>
    <w:p w:rsidR="00A52C80" w:rsidRDefault="00A830DB" w:rsidP="00A52C80">
      <w:pPr>
        <w:spacing w:before="120" w:after="120" w:line="360" w:lineRule="auto"/>
        <w:ind w:firstLine="567"/>
        <w:jc w:val="both"/>
        <w:rPr>
          <w:rStyle w:val="Hipervnculo"/>
          <w:rFonts w:ascii="Times New Roman" w:hAnsi="Times New Roman" w:cs="Times New Roman"/>
          <w:b/>
          <w:color w:val="auto"/>
          <w:sz w:val="24"/>
          <w:szCs w:val="24"/>
        </w:rPr>
      </w:pPr>
      <w:r>
        <w:rPr>
          <w:rFonts w:ascii="Times New Roman" w:hAnsi="Times New Roman" w:cs="Times New Roman"/>
          <w:b/>
          <w:noProof/>
          <w:sz w:val="24"/>
          <w:szCs w:val="24"/>
          <w:u w:val="single"/>
          <w:lang w:eastAsia="es-ES"/>
        </w:rPr>
        <w:drawing>
          <wp:inline distT="0" distB="0" distL="0" distR="0">
            <wp:extent cx="2235200" cy="16129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235200" cy="1612900"/>
                    </a:xfrm>
                    <a:prstGeom prst="rect">
                      <a:avLst/>
                    </a:prstGeom>
                    <a:noFill/>
                    <a:ln w="9525">
                      <a:noFill/>
                      <a:miter lim="800000"/>
                      <a:headEnd/>
                      <a:tailEnd/>
                    </a:ln>
                  </pic:spPr>
                </pic:pic>
              </a:graphicData>
            </a:graphic>
          </wp:inline>
        </w:drawing>
      </w:r>
    </w:p>
    <w:p w:rsidR="00A830DB" w:rsidRDefault="00A830DB" w:rsidP="00A52C80">
      <w:pPr>
        <w:spacing w:before="120" w:after="120" w:line="360" w:lineRule="auto"/>
        <w:ind w:firstLine="567"/>
        <w:jc w:val="both"/>
        <w:rPr>
          <w:rStyle w:val="Hipervnculo"/>
          <w:rFonts w:ascii="Times New Roman" w:hAnsi="Times New Roman" w:cs="Times New Roman"/>
          <w:color w:val="auto"/>
          <w:sz w:val="24"/>
          <w:szCs w:val="24"/>
          <w:u w:val="none"/>
        </w:rPr>
      </w:pPr>
      <w:r w:rsidRPr="00A830DB">
        <w:rPr>
          <w:rStyle w:val="Hipervnculo"/>
          <w:rFonts w:ascii="Times New Roman" w:hAnsi="Times New Roman" w:cs="Times New Roman"/>
          <w:color w:val="auto"/>
          <w:sz w:val="24"/>
          <w:szCs w:val="24"/>
          <w:u w:val="none"/>
        </w:rPr>
        <w:t>Si la superficie se preparaba sin gradas entonces el aforo estaría en función del proyecto</w:t>
      </w:r>
      <w:r>
        <w:rPr>
          <w:rStyle w:val="Hipervnculo"/>
          <w:rFonts w:ascii="Times New Roman" w:hAnsi="Times New Roman" w:cs="Times New Roman"/>
          <w:color w:val="auto"/>
          <w:sz w:val="24"/>
          <w:szCs w:val="24"/>
          <w:u w:val="none"/>
        </w:rPr>
        <w:t>.</w:t>
      </w:r>
      <w:r w:rsidR="00EF5514">
        <w:rPr>
          <w:rStyle w:val="Hipervnculo"/>
          <w:rFonts w:ascii="Times New Roman" w:hAnsi="Times New Roman" w:cs="Times New Roman"/>
          <w:color w:val="auto"/>
          <w:sz w:val="24"/>
          <w:szCs w:val="24"/>
          <w:u w:val="none"/>
        </w:rPr>
        <w:t xml:space="preserve"> Esta es la configuración del espectáculo</w:t>
      </w:r>
      <w:r w:rsidR="0078298C">
        <w:rPr>
          <w:rStyle w:val="Hipervnculo"/>
          <w:rFonts w:ascii="Times New Roman" w:hAnsi="Times New Roman" w:cs="Times New Roman"/>
          <w:color w:val="auto"/>
          <w:sz w:val="24"/>
          <w:szCs w:val="24"/>
          <w:u w:val="none"/>
        </w:rPr>
        <w:t xml:space="preserve"> de “</w:t>
      </w:r>
      <w:proofErr w:type="spellStart"/>
      <w:r w:rsidR="0078298C">
        <w:rPr>
          <w:rStyle w:val="Hipervnculo"/>
          <w:rFonts w:ascii="Times New Roman" w:hAnsi="Times New Roman" w:cs="Times New Roman"/>
          <w:color w:val="auto"/>
          <w:sz w:val="24"/>
          <w:szCs w:val="24"/>
          <w:u w:val="none"/>
        </w:rPr>
        <w:t>Hallowen</w:t>
      </w:r>
      <w:proofErr w:type="spellEnd"/>
      <w:r w:rsidR="0078298C">
        <w:rPr>
          <w:rStyle w:val="Hipervnculo"/>
          <w:rFonts w:ascii="Times New Roman" w:hAnsi="Times New Roman" w:cs="Times New Roman"/>
          <w:color w:val="auto"/>
          <w:sz w:val="24"/>
          <w:szCs w:val="24"/>
          <w:u w:val="none"/>
        </w:rPr>
        <w:t>”</w:t>
      </w:r>
      <w:r w:rsidR="00EF5514">
        <w:rPr>
          <w:rStyle w:val="Hipervnculo"/>
          <w:rFonts w:ascii="Times New Roman" w:hAnsi="Times New Roman" w:cs="Times New Roman"/>
          <w:color w:val="auto"/>
          <w:sz w:val="24"/>
          <w:szCs w:val="24"/>
          <w:u w:val="none"/>
        </w:rPr>
        <w:t xml:space="preserve"> según el documento hecho público por el ayto.de Madrid. Se consideró un uso discoteca que tiene una densidad de 2 personas por m2</w:t>
      </w:r>
    </w:p>
    <w:p w:rsidR="00A830DB" w:rsidRPr="00A830DB" w:rsidRDefault="00A830DB" w:rsidP="00A52C80">
      <w:pPr>
        <w:spacing w:before="120" w:after="120" w:line="360" w:lineRule="auto"/>
        <w:ind w:firstLine="567"/>
        <w:jc w:val="both"/>
        <w:rPr>
          <w:rStyle w:val="Hipervnculo"/>
          <w:rFonts w:ascii="Times New Roman" w:hAnsi="Times New Roman" w:cs="Times New Roman"/>
          <w:color w:val="auto"/>
          <w:sz w:val="24"/>
          <w:szCs w:val="24"/>
          <w:u w:val="none"/>
        </w:rPr>
      </w:pPr>
      <w:r>
        <w:rPr>
          <w:rFonts w:ascii="Times New Roman" w:hAnsi="Times New Roman" w:cs="Times New Roman"/>
          <w:noProof/>
          <w:sz w:val="24"/>
          <w:szCs w:val="24"/>
          <w:lang w:eastAsia="es-ES"/>
        </w:rPr>
        <w:lastRenderedPageBreak/>
        <w:drawing>
          <wp:inline distT="0" distB="0" distL="0" distR="0">
            <wp:extent cx="2266950" cy="1766888"/>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2266950" cy="1766888"/>
                    </a:xfrm>
                    <a:prstGeom prst="rect">
                      <a:avLst/>
                    </a:prstGeom>
                    <a:noFill/>
                    <a:ln w="9525">
                      <a:noFill/>
                      <a:miter lim="800000"/>
                      <a:headEnd/>
                      <a:tailEnd/>
                    </a:ln>
                  </pic:spPr>
                </pic:pic>
              </a:graphicData>
            </a:graphic>
          </wp:inline>
        </w:drawing>
      </w:r>
    </w:p>
    <w:p w:rsidR="00A52C80" w:rsidRDefault="004E15F6" w:rsidP="00A52C80">
      <w:pPr>
        <w:spacing w:before="120" w:after="120" w:line="360" w:lineRule="auto"/>
        <w:ind w:firstLine="567"/>
        <w:jc w:val="both"/>
        <w:rPr>
          <w:rFonts w:ascii="Times New Roman" w:hAnsi="Times New Roman" w:cs="Times New Roman"/>
          <w:sz w:val="24"/>
          <w:szCs w:val="24"/>
        </w:rPr>
      </w:pPr>
      <w:r w:rsidRPr="004E15F6">
        <w:rPr>
          <w:rFonts w:ascii="Times New Roman" w:hAnsi="Times New Roman" w:cs="Times New Roman"/>
          <w:sz w:val="24"/>
          <w:szCs w:val="24"/>
        </w:rPr>
        <w:t>El recinto dispone de 40 salidas</w:t>
      </w:r>
      <w:r>
        <w:rPr>
          <w:rFonts w:ascii="Times New Roman" w:hAnsi="Times New Roman" w:cs="Times New Roman"/>
          <w:sz w:val="24"/>
          <w:szCs w:val="24"/>
        </w:rPr>
        <w:t xml:space="preserve"> distribuidas por el perímetro del nivel 2</w:t>
      </w:r>
      <w:r w:rsidR="00FD0523">
        <w:rPr>
          <w:rFonts w:ascii="Times New Roman" w:hAnsi="Times New Roman" w:cs="Times New Roman"/>
          <w:sz w:val="24"/>
          <w:szCs w:val="24"/>
        </w:rPr>
        <w:t xml:space="preserve">, que son </w:t>
      </w:r>
      <w:r w:rsidR="00FD0523" w:rsidRPr="00FD0523">
        <w:rPr>
          <w:rFonts w:ascii="Times New Roman" w:hAnsi="Times New Roman" w:cs="Times New Roman"/>
          <w:sz w:val="24"/>
          <w:szCs w:val="24"/>
        </w:rPr>
        <w:t xml:space="preserve">39 puertas dobles con barra </w:t>
      </w:r>
      <w:proofErr w:type="spellStart"/>
      <w:r w:rsidR="00FD0523" w:rsidRPr="00FD0523">
        <w:rPr>
          <w:rFonts w:ascii="Times New Roman" w:hAnsi="Times New Roman" w:cs="Times New Roman"/>
          <w:sz w:val="24"/>
          <w:szCs w:val="24"/>
        </w:rPr>
        <w:t>antipánico</w:t>
      </w:r>
      <w:proofErr w:type="spellEnd"/>
      <w:r w:rsidR="00FD0523" w:rsidRPr="00FD0523">
        <w:rPr>
          <w:rFonts w:ascii="Times New Roman" w:hAnsi="Times New Roman" w:cs="Times New Roman"/>
          <w:sz w:val="24"/>
          <w:szCs w:val="24"/>
        </w:rPr>
        <w:t xml:space="preserve"> y portón</w:t>
      </w:r>
    </w:p>
    <w:p w:rsidR="004E15F6" w:rsidRPr="004E15F6" w:rsidRDefault="004E15F6"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Dispone de salidas en los dos niveles inferiores del pabellón</w:t>
      </w:r>
    </w:p>
    <w:p w:rsidR="00E44455" w:rsidRDefault="00E44455" w:rsidP="00A52C80">
      <w:pPr>
        <w:spacing w:before="120" w:after="120" w:line="360" w:lineRule="auto"/>
        <w:ind w:firstLine="567"/>
        <w:jc w:val="both"/>
        <w:rPr>
          <w:rFonts w:ascii="Times New Roman" w:hAnsi="Times New Roman" w:cs="Times New Roman"/>
          <w:b/>
          <w:sz w:val="24"/>
          <w:szCs w:val="24"/>
          <w:u w:val="single"/>
        </w:rPr>
      </w:pPr>
    </w:p>
    <w:p w:rsidR="00D65566" w:rsidRDefault="00D65566" w:rsidP="00D65566">
      <w:pPr>
        <w:pStyle w:val="p"/>
        <w:shd w:val="clear" w:color="auto" w:fill="FFFFFF"/>
        <w:spacing w:before="0" w:beforeAutospacing="0" w:after="0" w:afterAutospacing="0" w:line="210" w:lineRule="atLeast"/>
        <w:ind w:left="1134" w:hanging="567"/>
        <w:jc w:val="both"/>
        <w:rPr>
          <w:b/>
          <w:color w:val="080808"/>
        </w:rPr>
      </w:pPr>
      <w:r w:rsidRPr="00D65566">
        <w:rPr>
          <w:b/>
          <w:color w:val="080808"/>
        </w:rPr>
        <w:t xml:space="preserve">E) </w:t>
      </w:r>
      <w:r w:rsidRPr="00E86D53">
        <w:rPr>
          <w:b/>
          <w:color w:val="080808"/>
          <w:u w:val="single"/>
        </w:rPr>
        <w:t xml:space="preserve">Informe del cálculo de aforo para el Madrid Arena </w:t>
      </w:r>
    </w:p>
    <w:p w:rsidR="00D65566" w:rsidRDefault="00D65566" w:rsidP="00D65566">
      <w:pPr>
        <w:pStyle w:val="p"/>
        <w:shd w:val="clear" w:color="auto" w:fill="FFFFFF"/>
        <w:spacing w:before="0" w:beforeAutospacing="0" w:after="0" w:afterAutospacing="0" w:line="210" w:lineRule="atLeast"/>
        <w:ind w:left="1134" w:hanging="567"/>
        <w:jc w:val="both"/>
        <w:rPr>
          <w:b/>
          <w:color w:val="080808"/>
        </w:rPr>
      </w:pPr>
    </w:p>
    <w:p w:rsidR="00D65566" w:rsidRDefault="0098464F" w:rsidP="00D65566">
      <w:pPr>
        <w:pStyle w:val="p"/>
        <w:shd w:val="clear" w:color="auto" w:fill="FFFFFF"/>
        <w:spacing w:before="0" w:beforeAutospacing="0" w:after="0" w:afterAutospacing="0" w:line="210" w:lineRule="atLeast"/>
        <w:ind w:left="1134" w:hanging="567"/>
        <w:jc w:val="both"/>
        <w:rPr>
          <w:color w:val="080808"/>
        </w:rPr>
      </w:pPr>
      <w:r>
        <w:rPr>
          <w:color w:val="080808"/>
        </w:rPr>
        <w:t>Cálculo por superficie de evacuación:</w:t>
      </w:r>
      <w:r>
        <w:rPr>
          <w:rStyle w:val="Refdenotaalpie"/>
          <w:color w:val="080808"/>
        </w:rPr>
        <w:footnoteReference w:id="4"/>
      </w:r>
    </w:p>
    <w:p w:rsidR="0098464F" w:rsidRDefault="0098464F" w:rsidP="00D65566">
      <w:pPr>
        <w:pStyle w:val="p"/>
        <w:shd w:val="clear" w:color="auto" w:fill="FFFFFF"/>
        <w:spacing w:before="0" w:beforeAutospacing="0" w:after="0" w:afterAutospacing="0" w:line="210" w:lineRule="atLeast"/>
        <w:ind w:left="1134" w:hanging="567"/>
        <w:jc w:val="both"/>
        <w:rPr>
          <w:color w:val="080808"/>
        </w:rPr>
      </w:pPr>
    </w:p>
    <w:p w:rsidR="00D65566" w:rsidRDefault="0098464F" w:rsidP="0098464F">
      <w:pPr>
        <w:pStyle w:val="p"/>
        <w:shd w:val="clear" w:color="auto" w:fill="FFFFFF"/>
        <w:spacing w:before="0" w:beforeAutospacing="0" w:after="0" w:afterAutospacing="0" w:line="210" w:lineRule="atLeast"/>
        <w:ind w:left="1134" w:hanging="283"/>
        <w:jc w:val="both"/>
        <w:rPr>
          <w:color w:val="080808"/>
        </w:rPr>
      </w:pPr>
      <w:r>
        <w:rPr>
          <w:color w:val="080808"/>
        </w:rPr>
        <w:t>Zona alta 3000 personas distribuidas en:</w:t>
      </w:r>
    </w:p>
    <w:p w:rsidR="00D65566" w:rsidRDefault="00D65566" w:rsidP="0098464F">
      <w:pPr>
        <w:pStyle w:val="p"/>
        <w:shd w:val="clear" w:color="auto" w:fill="FFFFFF"/>
        <w:spacing w:before="0" w:beforeAutospacing="0" w:after="0" w:afterAutospacing="0" w:line="210" w:lineRule="atLeast"/>
        <w:ind w:left="1134"/>
        <w:jc w:val="both"/>
        <w:rPr>
          <w:color w:val="080808"/>
        </w:rPr>
      </w:pPr>
      <w:r w:rsidRPr="00D65566">
        <w:rPr>
          <w:color w:val="080808"/>
        </w:rPr>
        <w:t>Aforo del vestíbulo 1500 personas</w:t>
      </w:r>
    </w:p>
    <w:p w:rsidR="00D65566" w:rsidRDefault="00D65566" w:rsidP="0098464F">
      <w:pPr>
        <w:pStyle w:val="p"/>
        <w:shd w:val="clear" w:color="auto" w:fill="FFFFFF"/>
        <w:spacing w:before="0" w:beforeAutospacing="0" w:after="0" w:afterAutospacing="0" w:line="210" w:lineRule="atLeast"/>
        <w:ind w:left="1134"/>
        <w:jc w:val="both"/>
        <w:rPr>
          <w:color w:val="080808"/>
        </w:rPr>
      </w:pPr>
      <w:r>
        <w:rPr>
          <w:color w:val="080808"/>
        </w:rPr>
        <w:t>Aforo superficie público en general 960 personas</w:t>
      </w:r>
    </w:p>
    <w:p w:rsidR="0098464F" w:rsidRPr="00D65566" w:rsidRDefault="0098464F" w:rsidP="0098464F">
      <w:pPr>
        <w:pStyle w:val="p"/>
        <w:shd w:val="clear" w:color="auto" w:fill="FFFFFF"/>
        <w:spacing w:before="0" w:beforeAutospacing="0" w:after="0" w:afterAutospacing="0" w:line="210" w:lineRule="atLeast"/>
        <w:ind w:left="1134"/>
        <w:jc w:val="both"/>
        <w:rPr>
          <w:color w:val="080808"/>
        </w:rPr>
      </w:pPr>
      <w:r>
        <w:rPr>
          <w:color w:val="080808"/>
        </w:rPr>
        <w:t xml:space="preserve">Aforo </w:t>
      </w:r>
      <w:proofErr w:type="spellStart"/>
      <w:r>
        <w:rPr>
          <w:color w:val="080808"/>
        </w:rPr>
        <w:t>zonaVIP</w:t>
      </w:r>
      <w:proofErr w:type="spellEnd"/>
      <w:r>
        <w:rPr>
          <w:color w:val="080808"/>
        </w:rPr>
        <w:t xml:space="preserve"> 540 personas</w:t>
      </w:r>
    </w:p>
    <w:p w:rsidR="00306110" w:rsidRDefault="0098464F" w:rsidP="0098464F">
      <w:pPr>
        <w:spacing w:before="120" w:after="120" w:line="360" w:lineRule="auto"/>
        <w:ind w:firstLine="851"/>
        <w:jc w:val="both"/>
        <w:rPr>
          <w:rFonts w:ascii="Times New Roman" w:hAnsi="Times New Roman" w:cs="Times New Roman"/>
          <w:sz w:val="24"/>
          <w:szCs w:val="24"/>
        </w:rPr>
      </w:pPr>
      <w:r w:rsidRPr="0098464F">
        <w:rPr>
          <w:rFonts w:ascii="Times New Roman" w:hAnsi="Times New Roman" w:cs="Times New Roman"/>
          <w:sz w:val="24"/>
          <w:szCs w:val="24"/>
        </w:rPr>
        <w:t>Zona entreplanta</w:t>
      </w:r>
      <w:r>
        <w:rPr>
          <w:rFonts w:ascii="Times New Roman" w:hAnsi="Times New Roman" w:cs="Times New Roman"/>
          <w:sz w:val="24"/>
          <w:szCs w:val="24"/>
        </w:rPr>
        <w:t xml:space="preserve"> 3920 personas</w:t>
      </w:r>
    </w:p>
    <w:p w:rsidR="0098464F" w:rsidRDefault="0098464F" w:rsidP="0098464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Planta baja 3700 personas</w:t>
      </w:r>
    </w:p>
    <w:p w:rsidR="0098464F" w:rsidRDefault="0098464F" w:rsidP="0098464F">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Esto nos da un aforo de 10620 personas</w:t>
      </w:r>
      <w:r w:rsidR="00DA2658">
        <w:rPr>
          <w:rFonts w:ascii="Times New Roman" w:hAnsi="Times New Roman" w:cs="Times New Roman"/>
          <w:sz w:val="24"/>
          <w:szCs w:val="24"/>
        </w:rPr>
        <w:t>.</w:t>
      </w:r>
      <w:r w:rsidR="00921518">
        <w:rPr>
          <w:rFonts w:ascii="Times New Roman" w:hAnsi="Times New Roman" w:cs="Times New Roman"/>
          <w:sz w:val="24"/>
          <w:szCs w:val="24"/>
        </w:rPr>
        <w:t xml:space="preserve"> Atención para respetar el aforo del espectáculo, este debe ser compartimentado, es decir, en la pista caben 3700 personas, no 5000. </w:t>
      </w:r>
    </w:p>
    <w:p w:rsidR="00B63D3A" w:rsidRDefault="00B63D3A" w:rsidP="00DD3187">
      <w:pPr>
        <w:spacing w:before="120" w:after="120" w:line="360" w:lineRule="auto"/>
        <w:jc w:val="both"/>
        <w:rPr>
          <w:rFonts w:ascii="Times New Roman" w:hAnsi="Times New Roman" w:cs="Times New Roman"/>
          <w:sz w:val="24"/>
          <w:szCs w:val="24"/>
        </w:rPr>
      </w:pPr>
    </w:p>
    <w:p w:rsidR="00DD3187" w:rsidRPr="0098464F" w:rsidRDefault="00DD3187" w:rsidP="00DD3187">
      <w:pPr>
        <w:spacing w:before="120" w:after="120" w:line="360" w:lineRule="auto"/>
        <w:jc w:val="both"/>
        <w:rPr>
          <w:rFonts w:ascii="Times New Roman" w:hAnsi="Times New Roman" w:cs="Times New Roman"/>
          <w:sz w:val="24"/>
          <w:szCs w:val="24"/>
        </w:rPr>
      </w:pPr>
    </w:p>
    <w:p w:rsidR="007A00F3" w:rsidRDefault="00DD3187" w:rsidP="007A00F3">
      <w:pPr>
        <w:pStyle w:val="p"/>
        <w:shd w:val="clear" w:color="auto" w:fill="FFFFFF"/>
        <w:spacing w:before="0" w:beforeAutospacing="0" w:after="0" w:afterAutospacing="0" w:line="210" w:lineRule="atLeast"/>
        <w:ind w:left="1134" w:hanging="567"/>
        <w:jc w:val="both"/>
        <w:rPr>
          <w:b/>
          <w:color w:val="080808"/>
          <w:u w:val="single"/>
        </w:rPr>
      </w:pPr>
      <w:r w:rsidRPr="007A00F3">
        <w:rPr>
          <w:b/>
        </w:rPr>
        <w:t>F)</w:t>
      </w:r>
      <w:r w:rsidRPr="00E86D53">
        <w:rPr>
          <w:b/>
          <w:color w:val="080808"/>
          <w:u w:val="single"/>
        </w:rPr>
        <w:t xml:space="preserve"> Contrato</w:t>
      </w:r>
      <w:r w:rsidR="007A00F3" w:rsidRPr="00E86D53">
        <w:rPr>
          <w:b/>
          <w:color w:val="080808"/>
          <w:u w:val="single"/>
        </w:rPr>
        <w:t xml:space="preserve"> de alquiler de DIVIERTT con MADRIDEC</w:t>
      </w:r>
    </w:p>
    <w:p w:rsidR="00DD3187" w:rsidRPr="007A00F3" w:rsidRDefault="00DD3187" w:rsidP="007A00F3">
      <w:pPr>
        <w:pStyle w:val="p"/>
        <w:shd w:val="clear" w:color="auto" w:fill="FFFFFF"/>
        <w:spacing w:before="0" w:beforeAutospacing="0" w:after="0" w:afterAutospacing="0" w:line="210" w:lineRule="atLeast"/>
        <w:ind w:left="1134" w:hanging="567"/>
        <w:jc w:val="both"/>
        <w:rPr>
          <w:color w:val="080808"/>
        </w:rPr>
      </w:pPr>
    </w:p>
    <w:p w:rsidR="007A00F3" w:rsidRDefault="007A00F3"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el contrato se </w:t>
      </w:r>
      <w:r w:rsidR="00B63D3A">
        <w:rPr>
          <w:rFonts w:ascii="Times New Roman" w:hAnsi="Times New Roman" w:cs="Times New Roman"/>
          <w:sz w:val="24"/>
          <w:szCs w:val="24"/>
        </w:rPr>
        <w:t>recoge</w:t>
      </w:r>
      <w:r>
        <w:rPr>
          <w:rFonts w:ascii="Times New Roman" w:hAnsi="Times New Roman" w:cs="Times New Roman"/>
          <w:sz w:val="24"/>
          <w:szCs w:val="24"/>
        </w:rPr>
        <w:t xml:space="preserve"> que </w:t>
      </w:r>
      <w:r w:rsidR="00B63D3A">
        <w:rPr>
          <w:rFonts w:ascii="Times New Roman" w:hAnsi="Times New Roman" w:cs="Times New Roman"/>
          <w:sz w:val="24"/>
          <w:szCs w:val="24"/>
        </w:rPr>
        <w:t>los servicios de mantenimiento, limpieza y seguridad serán prestados por las empresas contratadas por MADRIDEC para este recinto.</w:t>
      </w:r>
    </w:p>
    <w:p w:rsidR="00B63D3A" w:rsidRDefault="00B63D3A"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 añade que estos servicios serán abonados por el cliente</w:t>
      </w:r>
      <w:r w:rsidR="00FF5D37">
        <w:rPr>
          <w:rFonts w:ascii="Times New Roman" w:hAnsi="Times New Roman" w:cs="Times New Roman"/>
          <w:sz w:val="24"/>
          <w:szCs w:val="24"/>
        </w:rPr>
        <w:t>.</w:t>
      </w:r>
    </w:p>
    <w:p w:rsidR="00FF5D37" w:rsidRDefault="00FF5D37"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MADRIDEC pone a disposición del organizador el plan de seguridad del recinto y  un protocolo de seguridad para eventos</w:t>
      </w:r>
    </w:p>
    <w:p w:rsidR="00B0214C" w:rsidRPr="007A00F3" w:rsidRDefault="00B0214C" w:rsidP="00A52C80">
      <w:pPr>
        <w:spacing w:before="120" w:after="120" w:line="360" w:lineRule="auto"/>
        <w:ind w:firstLine="567"/>
        <w:jc w:val="both"/>
        <w:rPr>
          <w:rFonts w:ascii="Times New Roman" w:hAnsi="Times New Roman" w:cs="Times New Roman"/>
          <w:sz w:val="24"/>
          <w:szCs w:val="24"/>
        </w:rPr>
      </w:pPr>
    </w:p>
    <w:p w:rsidR="00E44455" w:rsidRDefault="008A5D2A" w:rsidP="00E44455">
      <w:pPr>
        <w:pStyle w:val="p"/>
        <w:shd w:val="clear" w:color="auto" w:fill="FFFFFF"/>
        <w:spacing w:before="0" w:beforeAutospacing="0" w:after="0" w:afterAutospacing="0" w:line="210" w:lineRule="atLeast"/>
        <w:ind w:left="1134" w:hanging="567"/>
        <w:jc w:val="both"/>
        <w:rPr>
          <w:color w:val="080808"/>
        </w:rPr>
      </w:pPr>
      <w:r>
        <w:rPr>
          <w:b/>
          <w:color w:val="080808"/>
        </w:rPr>
        <w:t xml:space="preserve">G) </w:t>
      </w:r>
      <w:r w:rsidR="00E44455" w:rsidRPr="00E86D53">
        <w:rPr>
          <w:b/>
          <w:color w:val="080808"/>
          <w:u w:val="single"/>
        </w:rPr>
        <w:t xml:space="preserve">Autorización del evento «Thriller </w:t>
      </w:r>
      <w:proofErr w:type="spellStart"/>
      <w:r w:rsidR="00E44455" w:rsidRPr="00E86D53">
        <w:rPr>
          <w:b/>
          <w:color w:val="080808"/>
          <w:u w:val="single"/>
        </w:rPr>
        <w:t>Music</w:t>
      </w:r>
      <w:proofErr w:type="spellEnd"/>
      <w:r w:rsidR="00E44455" w:rsidRPr="00E86D53">
        <w:rPr>
          <w:b/>
          <w:color w:val="080808"/>
          <w:u w:val="single"/>
        </w:rPr>
        <w:t xml:space="preserve"> Park Steve </w:t>
      </w:r>
      <w:proofErr w:type="spellStart"/>
      <w:r w:rsidR="00E44455" w:rsidRPr="00E86D53">
        <w:rPr>
          <w:b/>
          <w:color w:val="080808"/>
          <w:u w:val="single"/>
        </w:rPr>
        <w:t>Aoki</w:t>
      </w:r>
      <w:proofErr w:type="spellEnd"/>
      <w:r w:rsidR="00E44455" w:rsidRPr="00142C1D">
        <w:rPr>
          <w:color w:val="080808"/>
        </w:rPr>
        <w:t xml:space="preserve">» </w:t>
      </w:r>
    </w:p>
    <w:p w:rsidR="008A5D2A" w:rsidRDefault="008A5D2A" w:rsidP="00E44455">
      <w:pPr>
        <w:pStyle w:val="p"/>
        <w:shd w:val="clear" w:color="auto" w:fill="FFFFFF"/>
        <w:spacing w:before="0" w:beforeAutospacing="0" w:after="0" w:afterAutospacing="0" w:line="210" w:lineRule="atLeast"/>
        <w:ind w:left="1134" w:hanging="567"/>
        <w:jc w:val="both"/>
        <w:rPr>
          <w:color w:val="080808"/>
        </w:rPr>
      </w:pPr>
    </w:p>
    <w:p w:rsidR="00083616" w:rsidRDefault="00083616" w:rsidP="008732F3">
      <w:pPr>
        <w:ind w:firstLine="567"/>
        <w:jc w:val="both"/>
        <w:rPr>
          <w:rFonts w:ascii="Times New Roman" w:hAnsi="Times New Roman" w:cs="Times New Roman"/>
          <w:sz w:val="24"/>
          <w:szCs w:val="24"/>
        </w:rPr>
      </w:pPr>
      <w:r w:rsidRPr="00820DA6">
        <w:rPr>
          <w:rFonts w:ascii="Times New Roman" w:hAnsi="Times New Roman" w:cs="Times New Roman"/>
          <w:sz w:val="24"/>
          <w:szCs w:val="24"/>
        </w:rPr>
        <w:t xml:space="preserve">Se solicita una visita técnica a la instalación, se pide una operativa y datos de seguridad que se </w:t>
      </w:r>
      <w:proofErr w:type="spellStart"/>
      <w:r w:rsidRPr="00820DA6">
        <w:rPr>
          <w:rFonts w:ascii="Times New Roman" w:hAnsi="Times New Roman" w:cs="Times New Roman"/>
          <w:sz w:val="24"/>
          <w:szCs w:val="24"/>
        </w:rPr>
        <w:t>recepcionan</w:t>
      </w:r>
      <w:proofErr w:type="spellEnd"/>
      <w:r w:rsidRPr="00820DA6">
        <w:rPr>
          <w:rFonts w:ascii="Times New Roman" w:hAnsi="Times New Roman" w:cs="Times New Roman"/>
          <w:sz w:val="24"/>
          <w:szCs w:val="24"/>
        </w:rPr>
        <w:t xml:space="preserve"> el día 22/8/12. El día 24 se envía la documentación sobre riesgos laborales, el día 29 se reclaman y </w:t>
      </w:r>
      <w:r w:rsidR="008732F3">
        <w:rPr>
          <w:rFonts w:ascii="Times New Roman" w:hAnsi="Times New Roman" w:cs="Times New Roman"/>
          <w:sz w:val="24"/>
          <w:szCs w:val="24"/>
        </w:rPr>
        <w:t>ese mismo día se</w:t>
      </w:r>
      <w:r w:rsidRPr="00820DA6">
        <w:rPr>
          <w:rFonts w:ascii="Times New Roman" w:hAnsi="Times New Roman" w:cs="Times New Roman"/>
          <w:sz w:val="24"/>
          <w:szCs w:val="24"/>
        </w:rPr>
        <w:t xml:space="preserve"> reciben. El día 25 se reciben los planos del evento. Al día siguiente se envía el plan de vigilancia y el 31 se recibe la documentación técnica.</w:t>
      </w:r>
    </w:p>
    <w:p w:rsidR="00083616" w:rsidRDefault="008732F3" w:rsidP="008732F3">
      <w:pPr>
        <w:ind w:firstLine="567"/>
        <w:jc w:val="both"/>
        <w:rPr>
          <w:rFonts w:ascii="Times New Roman" w:hAnsi="Times New Roman" w:cs="Times New Roman"/>
          <w:sz w:val="24"/>
          <w:szCs w:val="24"/>
        </w:rPr>
      </w:pPr>
      <w:r>
        <w:rPr>
          <w:rFonts w:ascii="Times New Roman" w:hAnsi="Times New Roman" w:cs="Times New Roman"/>
          <w:sz w:val="24"/>
          <w:szCs w:val="24"/>
        </w:rPr>
        <w:t>La</w:t>
      </w:r>
      <w:r w:rsidR="00083616">
        <w:rPr>
          <w:rFonts w:ascii="Times New Roman" w:hAnsi="Times New Roman" w:cs="Times New Roman"/>
          <w:sz w:val="24"/>
          <w:szCs w:val="24"/>
        </w:rPr>
        <w:t xml:space="preserve"> presentación del proyecto y  de los planos la realiza</w:t>
      </w:r>
      <w:r>
        <w:rPr>
          <w:rFonts w:ascii="Times New Roman" w:hAnsi="Times New Roman" w:cs="Times New Roman"/>
          <w:sz w:val="24"/>
          <w:szCs w:val="24"/>
        </w:rPr>
        <w:t xml:space="preserve"> la comisión de eventos y la cotización de espacios. Realizan la supervisión técnica del proyecto, el cumplimiento del plan de autoprotección y si no se cumple, se solicita  al cliente (DIVIERTT) que elabore un plan de autoprotección específico. También se supervisa los planos del proyecto presentado. Se solicita el documento del cumplimiento de la norma sobre riesgos laborales firmado por DIVIERTT.</w:t>
      </w:r>
    </w:p>
    <w:p w:rsidR="008732F3" w:rsidRPr="00820DA6" w:rsidRDefault="008732F3" w:rsidP="008732F3">
      <w:pPr>
        <w:ind w:firstLine="567"/>
        <w:jc w:val="both"/>
        <w:rPr>
          <w:rFonts w:ascii="Times New Roman" w:hAnsi="Times New Roman" w:cs="Times New Roman"/>
          <w:sz w:val="24"/>
          <w:szCs w:val="24"/>
        </w:rPr>
      </w:pPr>
      <w:r>
        <w:rPr>
          <w:rFonts w:ascii="Times New Roman" w:hAnsi="Times New Roman" w:cs="Times New Roman"/>
          <w:sz w:val="24"/>
          <w:szCs w:val="24"/>
        </w:rPr>
        <w:t xml:space="preserve">Se adjuntan los informes realizados al acabar el último evento y </w:t>
      </w:r>
      <w:r w:rsidR="00CC2C4A">
        <w:rPr>
          <w:rFonts w:ascii="Times New Roman" w:hAnsi="Times New Roman" w:cs="Times New Roman"/>
          <w:sz w:val="24"/>
          <w:szCs w:val="24"/>
        </w:rPr>
        <w:t>el realizado antes del evento que nos ocupa.</w:t>
      </w:r>
    </w:p>
    <w:p w:rsidR="00E86D53" w:rsidRPr="00142C1D" w:rsidRDefault="00E86D53" w:rsidP="00E44455">
      <w:pPr>
        <w:pStyle w:val="p"/>
        <w:shd w:val="clear" w:color="auto" w:fill="FFFFFF"/>
        <w:spacing w:before="0" w:beforeAutospacing="0" w:after="0" w:afterAutospacing="0" w:line="210" w:lineRule="atLeast"/>
        <w:ind w:left="1134" w:hanging="567"/>
        <w:jc w:val="both"/>
        <w:rPr>
          <w:color w:val="080808"/>
        </w:rPr>
      </w:pPr>
    </w:p>
    <w:p w:rsidR="00E44455" w:rsidRDefault="00B0214C" w:rsidP="00E44455">
      <w:pPr>
        <w:pStyle w:val="p"/>
        <w:shd w:val="clear" w:color="auto" w:fill="FFFFFF"/>
        <w:spacing w:before="0" w:beforeAutospacing="0" w:after="0" w:afterAutospacing="0" w:line="210" w:lineRule="atLeast"/>
        <w:ind w:left="1134" w:hanging="567"/>
        <w:jc w:val="both"/>
        <w:rPr>
          <w:color w:val="080808"/>
        </w:rPr>
      </w:pPr>
      <w:r>
        <w:rPr>
          <w:b/>
          <w:color w:val="080808"/>
        </w:rPr>
        <w:t>H</w:t>
      </w:r>
      <w:r w:rsidR="008A5D2A">
        <w:rPr>
          <w:b/>
          <w:color w:val="080808"/>
        </w:rPr>
        <w:t xml:space="preserve">) </w:t>
      </w:r>
      <w:r w:rsidR="00E44455" w:rsidRPr="00E86D53">
        <w:rPr>
          <w:b/>
          <w:color w:val="080808"/>
          <w:u w:val="single"/>
        </w:rPr>
        <w:t>Plan de vigilancia diseñado por SEGURIBE</w:t>
      </w:r>
      <w:r w:rsidR="006C4009" w:rsidRPr="00E86D53">
        <w:rPr>
          <w:b/>
          <w:color w:val="080808"/>
          <w:u w:val="single"/>
        </w:rPr>
        <w:t>R</w:t>
      </w:r>
      <w:r w:rsidR="00E44455" w:rsidRPr="00E86D53">
        <w:rPr>
          <w:b/>
          <w:color w:val="080808"/>
          <w:u w:val="single"/>
        </w:rPr>
        <w:t xml:space="preserve"> para la fiesta de Hallowee</w:t>
      </w:r>
      <w:r w:rsidR="00E44455" w:rsidRPr="00142C1D">
        <w:rPr>
          <w:color w:val="080808"/>
        </w:rPr>
        <w:t xml:space="preserve">n </w:t>
      </w:r>
    </w:p>
    <w:p w:rsidR="004B64BA" w:rsidRDefault="004B64BA" w:rsidP="00E44455">
      <w:pPr>
        <w:pStyle w:val="p"/>
        <w:shd w:val="clear" w:color="auto" w:fill="FFFFFF"/>
        <w:spacing w:before="0" w:beforeAutospacing="0" w:after="0" w:afterAutospacing="0" w:line="210" w:lineRule="atLeast"/>
        <w:ind w:left="1134" w:hanging="567"/>
        <w:jc w:val="both"/>
        <w:rPr>
          <w:color w:val="080808"/>
        </w:rPr>
      </w:pPr>
    </w:p>
    <w:p w:rsidR="004B64BA" w:rsidRDefault="007B5D7F" w:rsidP="007B5D7F">
      <w:pPr>
        <w:pStyle w:val="p"/>
        <w:shd w:val="clear" w:color="auto" w:fill="FFFFFF"/>
        <w:spacing w:before="0" w:beforeAutospacing="0" w:after="0" w:afterAutospacing="0" w:line="210" w:lineRule="atLeast"/>
        <w:ind w:firstLine="567"/>
        <w:jc w:val="both"/>
        <w:rPr>
          <w:color w:val="080808"/>
        </w:rPr>
      </w:pPr>
      <w:r>
        <w:rPr>
          <w:color w:val="080808"/>
        </w:rPr>
        <w:t>Entre las funciones a desarrollar por los vs están la vigilancia y protección de las instalaciones, evitar la comisión de actos delictivos o infracciones, colaborar con la Policía.  Realización de partes e informes, avisar a los responsables en caso de incendio o alarma y cumplir con las instrucciones en casos de emergencia, prevención de los riesgos</w:t>
      </w:r>
      <w:r w:rsidR="006C4009">
        <w:rPr>
          <w:color w:val="080808"/>
        </w:rPr>
        <w:t>.</w:t>
      </w:r>
    </w:p>
    <w:p w:rsidR="004B64BA" w:rsidRDefault="004B64BA" w:rsidP="00E44455">
      <w:pPr>
        <w:pStyle w:val="p"/>
        <w:shd w:val="clear" w:color="auto" w:fill="FFFFFF"/>
        <w:spacing w:before="0" w:beforeAutospacing="0" w:after="0" w:afterAutospacing="0" w:line="210" w:lineRule="atLeast"/>
        <w:ind w:left="1134" w:hanging="567"/>
        <w:jc w:val="both"/>
        <w:rPr>
          <w:color w:val="080808"/>
        </w:rPr>
      </w:pPr>
    </w:p>
    <w:p w:rsidR="004B64BA" w:rsidRDefault="006C4009" w:rsidP="00D91CAC">
      <w:pPr>
        <w:pStyle w:val="p"/>
        <w:shd w:val="clear" w:color="auto" w:fill="FFFFFF"/>
        <w:spacing w:before="0" w:beforeAutospacing="0" w:after="0" w:afterAutospacing="0" w:line="210" w:lineRule="atLeast"/>
        <w:ind w:firstLine="567"/>
        <w:jc w:val="both"/>
        <w:rPr>
          <w:color w:val="080808"/>
        </w:rPr>
      </w:pPr>
      <w:r>
        <w:rPr>
          <w:color w:val="080808"/>
        </w:rPr>
        <w:t xml:space="preserve">Como funciones específicas  a realizar: evitar la circulación </w:t>
      </w:r>
      <w:r w:rsidR="00AA449B">
        <w:rPr>
          <w:color w:val="080808"/>
        </w:rPr>
        <w:t xml:space="preserve">de personas sin autorización para acceder al evento, aperturas y cierres de puertas del interior del pabellón, prevención de actos vandálicos, control desde </w:t>
      </w:r>
      <w:proofErr w:type="spellStart"/>
      <w:r w:rsidR="00AA449B">
        <w:rPr>
          <w:color w:val="080808"/>
        </w:rPr>
        <w:t>cctv</w:t>
      </w:r>
      <w:proofErr w:type="spellEnd"/>
      <w:r w:rsidR="00AA449B">
        <w:rPr>
          <w:color w:val="080808"/>
        </w:rPr>
        <w:t xml:space="preserve">, evitación de altercados, evitar la entrada de bebidas alcohólicas y objetos punzantes y/o contundentes, </w:t>
      </w:r>
      <w:r w:rsidR="00D91CAC">
        <w:rPr>
          <w:color w:val="080808"/>
        </w:rPr>
        <w:t>entre otras. Uno de los vs es equipo de primera intervención.</w:t>
      </w:r>
    </w:p>
    <w:p w:rsidR="00D91CAC" w:rsidRDefault="00D91CAC" w:rsidP="00E44455">
      <w:pPr>
        <w:pStyle w:val="p"/>
        <w:shd w:val="clear" w:color="auto" w:fill="FFFFFF"/>
        <w:spacing w:before="0" w:beforeAutospacing="0" w:after="0" w:afterAutospacing="0" w:line="210" w:lineRule="atLeast"/>
        <w:ind w:left="1134" w:hanging="567"/>
        <w:jc w:val="both"/>
        <w:rPr>
          <w:color w:val="080808"/>
        </w:rPr>
      </w:pPr>
    </w:p>
    <w:p w:rsidR="004B64BA" w:rsidRDefault="00D91CAC" w:rsidP="00D91CAC">
      <w:pPr>
        <w:pStyle w:val="p"/>
        <w:shd w:val="clear" w:color="auto" w:fill="FFFFFF"/>
        <w:spacing w:before="0" w:beforeAutospacing="0" w:after="0" w:afterAutospacing="0" w:line="210" w:lineRule="atLeast"/>
        <w:ind w:firstLine="567"/>
        <w:jc w:val="both"/>
        <w:rPr>
          <w:color w:val="080808"/>
        </w:rPr>
      </w:pPr>
      <w:r>
        <w:rPr>
          <w:color w:val="080808"/>
        </w:rPr>
        <w:t>Por su parte el inspector del servicio  y el jefe de equipo tienen como misión: solucionar cualquier incidencia en el servicio, coordinar a los vs, informar de las incidencias al responsable del evento, cualquier otra que demande el cliente.</w:t>
      </w:r>
    </w:p>
    <w:p w:rsidR="004B64BA" w:rsidRDefault="004B64BA" w:rsidP="00E44455">
      <w:pPr>
        <w:pStyle w:val="p"/>
        <w:shd w:val="clear" w:color="auto" w:fill="FFFFFF"/>
        <w:spacing w:before="0" w:beforeAutospacing="0" w:after="0" w:afterAutospacing="0" w:line="210" w:lineRule="atLeast"/>
        <w:ind w:left="1134" w:hanging="567"/>
        <w:jc w:val="both"/>
        <w:rPr>
          <w:color w:val="080808"/>
        </w:rPr>
      </w:pPr>
    </w:p>
    <w:p w:rsidR="004B64BA" w:rsidRDefault="004B64BA" w:rsidP="00E44455">
      <w:pPr>
        <w:pStyle w:val="p"/>
        <w:shd w:val="clear" w:color="auto" w:fill="FFFFFF"/>
        <w:spacing w:before="0" w:beforeAutospacing="0" w:after="0" w:afterAutospacing="0" w:line="210" w:lineRule="atLeast"/>
        <w:ind w:left="1134" w:hanging="567"/>
        <w:jc w:val="both"/>
        <w:rPr>
          <w:color w:val="080808"/>
        </w:rPr>
      </w:pPr>
    </w:p>
    <w:p w:rsidR="00C5668E" w:rsidRDefault="00C5668E" w:rsidP="00E44455">
      <w:pPr>
        <w:pStyle w:val="p"/>
        <w:shd w:val="clear" w:color="auto" w:fill="FFFFFF"/>
        <w:spacing w:before="0" w:beforeAutospacing="0" w:after="0" w:afterAutospacing="0" w:line="210" w:lineRule="atLeast"/>
        <w:ind w:left="1134" w:hanging="567"/>
        <w:jc w:val="both"/>
        <w:rPr>
          <w:color w:val="080808"/>
        </w:rPr>
      </w:pPr>
    </w:p>
    <w:p w:rsidR="00E86D53" w:rsidRDefault="00B0214C" w:rsidP="00E44455">
      <w:pPr>
        <w:pStyle w:val="p"/>
        <w:shd w:val="clear" w:color="auto" w:fill="FFFFFF"/>
        <w:spacing w:before="0" w:beforeAutospacing="0" w:after="0" w:afterAutospacing="0" w:line="210" w:lineRule="atLeast"/>
        <w:ind w:left="1134" w:hanging="567"/>
        <w:jc w:val="both"/>
        <w:rPr>
          <w:color w:val="080808"/>
        </w:rPr>
      </w:pPr>
      <w:r>
        <w:rPr>
          <w:b/>
          <w:color w:val="080808"/>
        </w:rPr>
        <w:lastRenderedPageBreak/>
        <w:t>I</w:t>
      </w:r>
      <w:r w:rsidR="00E86D53">
        <w:rPr>
          <w:b/>
          <w:color w:val="080808"/>
        </w:rPr>
        <w:t>)</w:t>
      </w:r>
      <w:r w:rsidR="00E86D53" w:rsidRPr="00E86D53">
        <w:rPr>
          <w:b/>
          <w:color w:val="080808"/>
          <w:u w:val="single"/>
        </w:rPr>
        <w:t xml:space="preserve"> Contrato</w:t>
      </w:r>
      <w:r w:rsidR="00E44455" w:rsidRPr="00E86D53">
        <w:rPr>
          <w:b/>
          <w:color w:val="080808"/>
          <w:u w:val="single"/>
        </w:rPr>
        <w:t xml:space="preserve"> entre SEGURIBER y MADRIDE</w:t>
      </w:r>
      <w:r w:rsidR="00E44455">
        <w:rPr>
          <w:color w:val="080808"/>
        </w:rPr>
        <w:t>C</w:t>
      </w:r>
    </w:p>
    <w:p w:rsidR="00F72942" w:rsidRDefault="00F72942" w:rsidP="00E44455">
      <w:pPr>
        <w:pStyle w:val="p"/>
        <w:shd w:val="clear" w:color="auto" w:fill="FFFFFF"/>
        <w:spacing w:before="0" w:beforeAutospacing="0" w:after="0" w:afterAutospacing="0" w:line="210" w:lineRule="atLeast"/>
        <w:ind w:left="1134" w:hanging="567"/>
        <w:jc w:val="both"/>
        <w:rPr>
          <w:color w:val="080808"/>
        </w:rPr>
      </w:pPr>
    </w:p>
    <w:p w:rsidR="00F72942" w:rsidRDefault="00F72942" w:rsidP="00F72942">
      <w:pPr>
        <w:pStyle w:val="p"/>
        <w:shd w:val="clear" w:color="auto" w:fill="FFFFFF"/>
        <w:spacing w:before="0" w:beforeAutospacing="0" w:after="0" w:afterAutospacing="0" w:line="210" w:lineRule="atLeast"/>
        <w:ind w:firstLine="567"/>
        <w:jc w:val="both"/>
        <w:rPr>
          <w:color w:val="080808"/>
        </w:rPr>
      </w:pPr>
      <w:r w:rsidRPr="00F72942">
        <w:t>En este documento se  apunta que la empresa adjudicataria</w:t>
      </w:r>
      <w:r w:rsidR="00F16B59">
        <w:t xml:space="preserve"> (SEGURIBER)</w:t>
      </w:r>
      <w:r w:rsidRPr="00F72942">
        <w:t xml:space="preserve"> elaborará un plan de seguridad para cada evento que se desarrolle en el recinto</w:t>
      </w:r>
      <w:r>
        <w:rPr>
          <w:color w:val="080808"/>
        </w:rPr>
        <w:t>.</w:t>
      </w:r>
      <w:r w:rsidR="00F16B59">
        <w:rPr>
          <w:color w:val="080808"/>
        </w:rPr>
        <w:t xml:space="preserve"> Esta la remite a la seguridad del centro (no se especifica quién es el responsable)</w:t>
      </w:r>
      <w:r w:rsidR="00767FBB">
        <w:rPr>
          <w:color w:val="080808"/>
        </w:rPr>
        <w:t xml:space="preserve"> la cual la hace llegar al Dpto. de operaciones para que la traslade al cliente quién puede solicitar una modificación de la operativa al alza o a la baja.</w:t>
      </w:r>
    </w:p>
    <w:p w:rsidR="00767FBB" w:rsidRDefault="00767FBB" w:rsidP="00F72942">
      <w:pPr>
        <w:pStyle w:val="p"/>
        <w:shd w:val="clear" w:color="auto" w:fill="FFFFFF"/>
        <w:spacing w:before="0" w:beforeAutospacing="0" w:after="0" w:afterAutospacing="0" w:line="210" w:lineRule="atLeast"/>
        <w:ind w:firstLine="567"/>
        <w:jc w:val="both"/>
        <w:rPr>
          <w:color w:val="080808"/>
        </w:rPr>
      </w:pPr>
      <w:r>
        <w:rPr>
          <w:color w:val="080808"/>
        </w:rPr>
        <w:t xml:space="preserve">Se añade en el documento que “Seguridad y emergencias” no habla directamente con el organizador o cliente, sino con los técnicos del dpto. </w:t>
      </w:r>
      <w:proofErr w:type="gramStart"/>
      <w:r>
        <w:rPr>
          <w:color w:val="080808"/>
        </w:rPr>
        <w:t>de</w:t>
      </w:r>
      <w:proofErr w:type="gramEnd"/>
      <w:r>
        <w:rPr>
          <w:color w:val="080808"/>
        </w:rPr>
        <w:t xml:space="preserve"> operaciones.</w:t>
      </w:r>
    </w:p>
    <w:p w:rsidR="00E44455" w:rsidRPr="00142C1D" w:rsidRDefault="00E86D53" w:rsidP="00F72942">
      <w:pPr>
        <w:pStyle w:val="p"/>
        <w:shd w:val="clear" w:color="auto" w:fill="FFFFFF"/>
        <w:spacing w:before="0" w:beforeAutospacing="0" w:after="0" w:afterAutospacing="0" w:line="210" w:lineRule="atLeast"/>
        <w:ind w:firstLine="567"/>
        <w:jc w:val="both"/>
        <w:rPr>
          <w:color w:val="080808"/>
        </w:rPr>
      </w:pPr>
      <w:r>
        <w:rPr>
          <w:color w:val="080808"/>
        </w:rPr>
        <w:br/>
      </w:r>
    </w:p>
    <w:p w:rsidR="00E44455" w:rsidRDefault="00F229A6" w:rsidP="00E44455">
      <w:pPr>
        <w:pStyle w:val="p"/>
        <w:shd w:val="clear" w:color="auto" w:fill="FFFFFF"/>
        <w:spacing w:before="0" w:beforeAutospacing="0" w:after="0" w:afterAutospacing="0" w:line="210" w:lineRule="atLeast"/>
        <w:ind w:left="1134" w:hanging="567"/>
        <w:jc w:val="both"/>
        <w:rPr>
          <w:color w:val="080808"/>
        </w:rPr>
      </w:pPr>
      <w:r>
        <w:rPr>
          <w:b/>
          <w:color w:val="080808"/>
        </w:rPr>
        <w:t>J</w:t>
      </w:r>
      <w:r w:rsidR="008A5D2A">
        <w:rPr>
          <w:b/>
          <w:color w:val="080808"/>
        </w:rPr>
        <w:t xml:space="preserve">) </w:t>
      </w:r>
      <w:r w:rsidR="00E44455" w:rsidRPr="00E86D53">
        <w:rPr>
          <w:b/>
          <w:color w:val="080808"/>
          <w:u w:val="single"/>
        </w:rPr>
        <w:t>Plan de Autoprotección</w:t>
      </w:r>
      <w:r>
        <w:rPr>
          <w:b/>
          <w:color w:val="080808"/>
          <w:u w:val="single"/>
        </w:rPr>
        <w:t xml:space="preserve"> 2005  y </w:t>
      </w:r>
      <w:r w:rsidR="00E44455" w:rsidRPr="00E86D53">
        <w:rPr>
          <w:b/>
          <w:color w:val="080808"/>
          <w:u w:val="single"/>
        </w:rPr>
        <w:t xml:space="preserve"> autorizado en 2012 del Madrid Aren</w:t>
      </w:r>
      <w:r w:rsidR="00E44455">
        <w:rPr>
          <w:color w:val="080808"/>
        </w:rPr>
        <w:t>a</w:t>
      </w:r>
    </w:p>
    <w:p w:rsidR="00B0214C" w:rsidRDefault="00B0214C" w:rsidP="00E44455">
      <w:pPr>
        <w:pStyle w:val="p"/>
        <w:shd w:val="clear" w:color="auto" w:fill="FFFFFF"/>
        <w:spacing w:before="0" w:beforeAutospacing="0" w:after="0" w:afterAutospacing="0" w:line="210" w:lineRule="atLeast"/>
        <w:ind w:left="1134" w:hanging="567"/>
        <w:jc w:val="both"/>
        <w:rPr>
          <w:color w:val="080808"/>
        </w:rPr>
      </w:pPr>
    </w:p>
    <w:p w:rsidR="00814F7C" w:rsidRDefault="00814F7C"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la introducción del plan de autoprotección del 2005 se define que el pabellón es un multiusos capaz de albergar tanto eventos deportivos como actividades culturales, feriales y exhibiciones de todo tipo, y que tiene las condiciones técnicas para montar cualquier tipo de espectáculo.</w:t>
      </w:r>
      <w:r w:rsidR="00C54ED4">
        <w:rPr>
          <w:rFonts w:ascii="Times New Roman" w:hAnsi="Times New Roman" w:cs="Times New Roman"/>
          <w:sz w:val="24"/>
          <w:szCs w:val="24"/>
        </w:rPr>
        <w:t xml:space="preserve"> (¿Debemos entender incluidas las </w:t>
      </w:r>
      <w:proofErr w:type="spellStart"/>
      <w:r w:rsidR="00C54ED4">
        <w:rPr>
          <w:rFonts w:ascii="Times New Roman" w:hAnsi="Times New Roman" w:cs="Times New Roman"/>
          <w:sz w:val="24"/>
          <w:szCs w:val="24"/>
        </w:rPr>
        <w:t>macrofiestas</w:t>
      </w:r>
      <w:proofErr w:type="spellEnd"/>
      <w:r w:rsidR="00C54ED4">
        <w:rPr>
          <w:rFonts w:ascii="Times New Roman" w:hAnsi="Times New Roman" w:cs="Times New Roman"/>
          <w:sz w:val="24"/>
          <w:szCs w:val="24"/>
        </w:rPr>
        <w:t>? No se mencionan explícitamente)</w:t>
      </w:r>
      <w:r w:rsidR="00A90E67">
        <w:rPr>
          <w:rFonts w:ascii="Times New Roman" w:hAnsi="Times New Roman" w:cs="Times New Roman"/>
          <w:sz w:val="24"/>
          <w:szCs w:val="24"/>
        </w:rPr>
        <w:t xml:space="preserve"> El recinto se clasifica en el grupo III, que corresponde a locales con capacidad de  más de 1500 personas. El nivel de riesgo es alto al ser una superficie mayor de 1000m²</w:t>
      </w:r>
    </w:p>
    <w:p w:rsidR="00022AAE" w:rsidRDefault="00022AAE"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evacuación de la pista con las gradas replegadas se realizaría por el portón de entrada de mercancías de  9 metros de ancho, o a través de  6 escaleras que comunican con el nivel 1que dan a  los vomitorios. En el nivel II se encuentran las 40 puertas dobles.</w:t>
      </w:r>
    </w:p>
    <w:p w:rsidR="00022AAE" w:rsidRDefault="00022AAE"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tiempo de evacuación calculado es de 2.5 minutos para alcanzar una salida.</w:t>
      </w:r>
    </w:p>
    <w:p w:rsidR="007A00F3" w:rsidRDefault="00814F7C"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0859" w:rsidRPr="00590859">
        <w:rPr>
          <w:rFonts w:ascii="Times New Roman" w:hAnsi="Times New Roman" w:cs="Times New Roman"/>
          <w:sz w:val="24"/>
          <w:szCs w:val="24"/>
        </w:rPr>
        <w:t xml:space="preserve"> E</w:t>
      </w:r>
      <w:r w:rsidR="00590859">
        <w:rPr>
          <w:rFonts w:ascii="Times New Roman" w:hAnsi="Times New Roman" w:cs="Times New Roman"/>
          <w:sz w:val="24"/>
          <w:szCs w:val="24"/>
        </w:rPr>
        <w:t>l plan recoge la necesidad de la formación de los equipos y de los responsables del pabellón</w:t>
      </w:r>
      <w:r w:rsidR="001C0922">
        <w:rPr>
          <w:rFonts w:ascii="Times New Roman" w:hAnsi="Times New Roman" w:cs="Times New Roman"/>
          <w:sz w:val="24"/>
          <w:szCs w:val="24"/>
        </w:rPr>
        <w:t>. Así dice que:</w:t>
      </w:r>
    </w:p>
    <w:p w:rsidR="001C0922" w:rsidRPr="00DD3187" w:rsidRDefault="001C0922" w:rsidP="00DD3187">
      <w:pPr>
        <w:pStyle w:val="Prrafodelista"/>
        <w:numPr>
          <w:ilvl w:val="0"/>
          <w:numId w:val="14"/>
        </w:numPr>
        <w:spacing w:before="120" w:after="120" w:line="360" w:lineRule="auto"/>
        <w:jc w:val="both"/>
        <w:rPr>
          <w:rFonts w:ascii="Times New Roman" w:hAnsi="Times New Roman" w:cs="Times New Roman"/>
          <w:sz w:val="24"/>
          <w:szCs w:val="24"/>
        </w:rPr>
      </w:pPr>
      <w:r w:rsidRPr="00DD3187">
        <w:rPr>
          <w:rFonts w:ascii="Times New Roman" w:hAnsi="Times New Roman" w:cs="Times New Roman"/>
          <w:sz w:val="24"/>
          <w:szCs w:val="24"/>
        </w:rPr>
        <w:t>Deberán conocer el pabellón y sus instalaciones, la peligrosidad de las distintas áreas, los medios de protección disponibles y las necesidades prioritarias.</w:t>
      </w:r>
    </w:p>
    <w:p w:rsidR="001C0922" w:rsidRPr="00DD3187" w:rsidRDefault="001C0922" w:rsidP="00DD3187">
      <w:pPr>
        <w:pStyle w:val="Prrafodelista"/>
        <w:numPr>
          <w:ilvl w:val="0"/>
          <w:numId w:val="14"/>
        </w:numPr>
        <w:spacing w:before="120" w:after="120" w:line="360" w:lineRule="auto"/>
        <w:jc w:val="both"/>
        <w:rPr>
          <w:rFonts w:ascii="Times New Roman" w:hAnsi="Times New Roman" w:cs="Times New Roman"/>
          <w:sz w:val="24"/>
          <w:szCs w:val="24"/>
        </w:rPr>
      </w:pPr>
      <w:r w:rsidRPr="00DD3187">
        <w:rPr>
          <w:rFonts w:ascii="Times New Roman" w:hAnsi="Times New Roman" w:cs="Times New Roman"/>
          <w:sz w:val="24"/>
          <w:szCs w:val="24"/>
        </w:rPr>
        <w:t>Evitar las causas origen de emergencias</w:t>
      </w:r>
    </w:p>
    <w:p w:rsidR="001C0922" w:rsidRPr="00DD3187" w:rsidRDefault="001C0922" w:rsidP="00DD3187">
      <w:pPr>
        <w:pStyle w:val="Prrafodelista"/>
        <w:numPr>
          <w:ilvl w:val="0"/>
          <w:numId w:val="14"/>
        </w:numPr>
        <w:spacing w:before="120" w:after="120" w:line="360" w:lineRule="auto"/>
        <w:jc w:val="both"/>
        <w:rPr>
          <w:rFonts w:ascii="Times New Roman" w:hAnsi="Times New Roman" w:cs="Times New Roman"/>
          <w:sz w:val="24"/>
          <w:szCs w:val="24"/>
        </w:rPr>
      </w:pPr>
      <w:r w:rsidRPr="00DD3187">
        <w:rPr>
          <w:rFonts w:ascii="Times New Roman" w:hAnsi="Times New Roman" w:cs="Times New Roman"/>
          <w:sz w:val="24"/>
          <w:szCs w:val="24"/>
        </w:rPr>
        <w:t>Disponer de personas adiestradas, organizadas y formadas que garanticen rapidez y eficacia.</w:t>
      </w:r>
    </w:p>
    <w:p w:rsidR="001C0922" w:rsidRPr="00DD3187" w:rsidRDefault="001C0922" w:rsidP="00DD3187">
      <w:pPr>
        <w:pStyle w:val="Prrafodelista"/>
        <w:numPr>
          <w:ilvl w:val="0"/>
          <w:numId w:val="14"/>
        </w:numPr>
        <w:spacing w:before="120" w:after="120" w:line="360" w:lineRule="auto"/>
        <w:jc w:val="both"/>
        <w:rPr>
          <w:rFonts w:ascii="Times New Roman" w:hAnsi="Times New Roman" w:cs="Times New Roman"/>
          <w:sz w:val="24"/>
          <w:szCs w:val="24"/>
        </w:rPr>
      </w:pPr>
      <w:r w:rsidRPr="00DD3187">
        <w:rPr>
          <w:rFonts w:ascii="Times New Roman" w:hAnsi="Times New Roman" w:cs="Times New Roman"/>
          <w:sz w:val="24"/>
          <w:szCs w:val="24"/>
        </w:rPr>
        <w:lastRenderedPageBreak/>
        <w:t>Tener  informados a los usuarios del pabellón de cómo actuar en situaciones de emergencia.</w:t>
      </w:r>
    </w:p>
    <w:p w:rsidR="001C0922" w:rsidRPr="00590859" w:rsidRDefault="001C0922" w:rsidP="00A52C80">
      <w:pPr>
        <w:spacing w:before="120" w:after="120" w:line="360" w:lineRule="auto"/>
        <w:ind w:firstLine="567"/>
        <w:jc w:val="both"/>
        <w:rPr>
          <w:rFonts w:ascii="Times New Roman" w:hAnsi="Times New Roman" w:cs="Times New Roman"/>
          <w:sz w:val="24"/>
          <w:szCs w:val="24"/>
        </w:rPr>
      </w:pPr>
    </w:p>
    <w:p w:rsidR="00306110" w:rsidRDefault="00F229A6" w:rsidP="00306110">
      <w:pPr>
        <w:spacing w:before="120" w:after="120" w:line="360" w:lineRule="auto"/>
        <w:ind w:firstLine="567"/>
        <w:jc w:val="both"/>
        <w:rPr>
          <w:rStyle w:val="Hipervnculo"/>
          <w:rFonts w:ascii="Times New Roman" w:hAnsi="Times New Roman" w:cs="Times New Roman"/>
          <w:b/>
          <w:color w:val="auto"/>
          <w:sz w:val="24"/>
          <w:szCs w:val="24"/>
        </w:rPr>
      </w:pPr>
      <w:r>
        <w:rPr>
          <w:rStyle w:val="Hipervnculo"/>
          <w:rFonts w:ascii="Times New Roman" w:hAnsi="Times New Roman" w:cs="Times New Roman"/>
          <w:b/>
          <w:color w:val="auto"/>
          <w:sz w:val="24"/>
          <w:szCs w:val="24"/>
        </w:rPr>
        <w:t>K</w:t>
      </w:r>
      <w:r w:rsidR="00E86D53">
        <w:rPr>
          <w:rStyle w:val="Hipervnculo"/>
          <w:rFonts w:ascii="Times New Roman" w:hAnsi="Times New Roman" w:cs="Times New Roman"/>
          <w:b/>
          <w:color w:val="auto"/>
          <w:sz w:val="24"/>
          <w:szCs w:val="24"/>
        </w:rPr>
        <w:t xml:space="preserve">) </w:t>
      </w:r>
      <w:r w:rsidR="00306110">
        <w:rPr>
          <w:rStyle w:val="Hipervnculo"/>
          <w:rFonts w:ascii="Times New Roman" w:hAnsi="Times New Roman" w:cs="Times New Roman"/>
          <w:b/>
          <w:color w:val="auto"/>
          <w:sz w:val="24"/>
          <w:szCs w:val="24"/>
        </w:rPr>
        <w:t>Declaración ante el juez de Miguel Ángel Flores (</w:t>
      </w:r>
      <w:r w:rsidR="00306110" w:rsidRPr="00306110">
        <w:rPr>
          <w:rStyle w:val="Hipervnculo"/>
          <w:rFonts w:ascii="Times New Roman" w:hAnsi="Times New Roman" w:cs="Times New Roman"/>
          <w:color w:val="auto"/>
          <w:sz w:val="20"/>
          <w:szCs w:val="20"/>
          <w:u w:val="none"/>
        </w:rPr>
        <w:t>recogido en prensa)</w:t>
      </w:r>
    </w:p>
    <w:p w:rsidR="00306110" w:rsidRDefault="00306110" w:rsidP="00306110">
      <w:pPr>
        <w:pStyle w:val="NormalWeb"/>
        <w:shd w:val="clear" w:color="auto" w:fill="FFFFFF"/>
        <w:spacing w:before="0" w:beforeAutospacing="0" w:after="0" w:afterAutospacing="0" w:line="200" w:lineRule="atLeast"/>
        <w:ind w:left="160"/>
        <w:rPr>
          <w:rFonts w:ascii="Arial" w:hAnsi="Arial" w:cs="Arial"/>
          <w:color w:val="333333"/>
          <w:sz w:val="14"/>
          <w:szCs w:val="14"/>
        </w:rPr>
      </w:pPr>
    </w:p>
    <w:p w:rsidR="00306110" w:rsidRPr="00B0214C" w:rsidRDefault="00306110" w:rsidP="00C5668E">
      <w:pPr>
        <w:pStyle w:val="NormalWeb"/>
        <w:shd w:val="clear" w:color="auto" w:fill="FFFFFF"/>
        <w:spacing w:before="120" w:beforeAutospacing="0" w:after="120" w:afterAutospacing="0" w:line="360" w:lineRule="auto"/>
        <w:ind w:firstLine="567"/>
        <w:jc w:val="both"/>
        <w:rPr>
          <w:shd w:val="clear" w:color="auto" w:fill="FFFFFF"/>
        </w:rPr>
      </w:pPr>
      <w:r w:rsidRPr="00B0214C">
        <w:t>Miguel Ángel Fl</w:t>
      </w:r>
      <w:r w:rsidR="009E1AA0" w:rsidRPr="00B0214C">
        <w:t xml:space="preserve">ores culpa </w:t>
      </w:r>
      <w:r w:rsidRPr="00B0214C">
        <w:t xml:space="preserve">ante el juez a </w:t>
      </w:r>
      <w:r w:rsidR="00D60E90" w:rsidRPr="00B0214C">
        <w:t>MADRIDEC</w:t>
      </w:r>
      <w:r w:rsidRPr="00B0214C">
        <w:t xml:space="preserve">  de la falta de seguridad en el recinto</w:t>
      </w:r>
      <w:r w:rsidRPr="00B0214C">
        <w:rPr>
          <w:rStyle w:val="apple-converted-space"/>
          <w:bCs/>
        </w:rPr>
        <w:t> </w:t>
      </w:r>
      <w:r w:rsidRPr="00B0214C">
        <w:t>y ha atribuido la avalancha humana que se provocó a la falta de previsión</w:t>
      </w:r>
      <w:r w:rsidRPr="00B0214C">
        <w:rPr>
          <w:rStyle w:val="apple-converted-space"/>
          <w:bCs/>
        </w:rPr>
        <w:t> </w:t>
      </w:r>
      <w:r w:rsidRPr="00B0214C">
        <w:t>y a la</w:t>
      </w:r>
      <w:r w:rsidRPr="00B0214C">
        <w:rPr>
          <w:rStyle w:val="apple-converted-space"/>
        </w:rPr>
        <w:t> </w:t>
      </w:r>
      <w:r w:rsidRPr="00B0214C">
        <w:rPr>
          <w:rStyle w:val="Textoennegrita"/>
        </w:rPr>
        <w:t>ausencia de control de la Policía Municipal del '</w:t>
      </w:r>
      <w:proofErr w:type="spellStart"/>
      <w:r w:rsidRPr="00B0214C">
        <w:rPr>
          <w:rStyle w:val="Textoennegrita"/>
        </w:rPr>
        <w:t>macrobotellón</w:t>
      </w:r>
      <w:proofErr w:type="spellEnd"/>
      <w:r w:rsidRPr="00B0214C">
        <w:rPr>
          <w:rStyle w:val="Textoennegrita"/>
        </w:rPr>
        <w:t>'</w:t>
      </w:r>
      <w:r w:rsidRPr="00B0214C">
        <w:rPr>
          <w:rStyle w:val="apple-converted-space"/>
          <w:bCs/>
        </w:rPr>
        <w:t> </w:t>
      </w:r>
      <w:r w:rsidRPr="00B0214C">
        <w:t>que se produjo en una zona adyacente al recinto.</w:t>
      </w:r>
      <w:r w:rsidR="001C4A5C" w:rsidRPr="00B0214C">
        <w:t xml:space="preserve">Dice que en </w:t>
      </w:r>
      <w:r w:rsidRPr="00B0214C">
        <w:rPr>
          <w:rStyle w:val="Textoennegrita"/>
        </w:rPr>
        <w:t xml:space="preserve"> el recinto había 15.000 personas</w:t>
      </w:r>
      <w:r w:rsidRPr="00B0214C">
        <w:rPr>
          <w:rStyle w:val="apple-converted-space"/>
          <w:bCs/>
        </w:rPr>
        <w:t> </w:t>
      </w:r>
      <w:r w:rsidRPr="00B0214C">
        <w:t>a pesar de que solo se vendieron 9.650 entradas</w:t>
      </w:r>
      <w:r w:rsidR="00DD3187">
        <w:t>, aunque se imprimieron 17.500</w:t>
      </w:r>
      <w:r w:rsidR="00D60E90" w:rsidRPr="00B0214C">
        <w:t xml:space="preserve">. </w:t>
      </w:r>
      <w:r w:rsidRPr="00B0214C">
        <w:t>El responsable de la organización de la trágica fiesta de Halloween ha argumentado que había</w:t>
      </w:r>
      <w:r w:rsidRPr="00B0214C">
        <w:rPr>
          <w:rStyle w:val="apple-converted-space"/>
        </w:rPr>
        <w:t> </w:t>
      </w:r>
      <w:r w:rsidRPr="00B0214C">
        <w:rPr>
          <w:rStyle w:val="Textoennegrita"/>
        </w:rPr>
        <w:t>entradas duplicadas</w:t>
      </w:r>
      <w:r w:rsidRPr="00B0214C">
        <w:rPr>
          <w:rStyle w:val="apple-converted-space"/>
        </w:rPr>
        <w:t> </w:t>
      </w:r>
      <w:r w:rsidRPr="00B0214C">
        <w:t>y que sobre las 03.00 horas, una hora antes de la tragedia,</w:t>
      </w:r>
      <w:r w:rsidRPr="00B0214C">
        <w:rPr>
          <w:rStyle w:val="apple-converted-space"/>
        </w:rPr>
        <w:t> </w:t>
      </w:r>
      <w:r w:rsidRPr="00B0214C">
        <w:rPr>
          <w:rStyle w:val="Textoennegrita"/>
        </w:rPr>
        <w:t>se colaron unas 4.000 personas</w:t>
      </w:r>
      <w:r w:rsidRPr="00B0214C">
        <w:rPr>
          <w:rStyle w:val="apple-converted-space"/>
        </w:rPr>
        <w:t> </w:t>
      </w:r>
      <w:r w:rsidRPr="00B0214C">
        <w:t>que estaban en los alrededores</w:t>
      </w:r>
      <w:r w:rsidRPr="00B0214C">
        <w:rPr>
          <w:rStyle w:val="apple-converted-space"/>
          <w:bCs/>
        </w:rPr>
        <w:t> </w:t>
      </w:r>
      <w:r w:rsidRPr="00B0214C">
        <w:rPr>
          <w:rStyle w:val="Textoennegrita"/>
        </w:rPr>
        <w:t>haciendo botellón</w:t>
      </w:r>
      <w:r w:rsidRPr="00B0214C">
        <w:t>.</w:t>
      </w:r>
      <w:r w:rsidR="00484464" w:rsidRPr="00B0214C">
        <w:rPr>
          <w:shd w:val="clear" w:color="auto" w:fill="FFFFFF"/>
        </w:rPr>
        <w:t xml:space="preserve">Ha asegurado ante el juez que la Policía Municipal era la responsable de controlar el </w:t>
      </w:r>
      <w:proofErr w:type="spellStart"/>
      <w:r w:rsidR="00484464" w:rsidRPr="00B0214C">
        <w:rPr>
          <w:shd w:val="clear" w:color="auto" w:fill="FFFFFF"/>
        </w:rPr>
        <w:t>macrobotellón</w:t>
      </w:r>
      <w:proofErr w:type="spellEnd"/>
      <w:r w:rsidR="00484464" w:rsidRPr="00B0214C">
        <w:rPr>
          <w:shd w:val="clear" w:color="auto" w:fill="FFFFFF"/>
        </w:rPr>
        <w:t xml:space="preserve"> que se produjo fuera del Madrid Arena en el que durante cuatro horas, según ha dicho, los jóvenes estuvieron bebiendo</w:t>
      </w:r>
      <w:r w:rsidR="000E504B" w:rsidRPr="00B0214C">
        <w:rPr>
          <w:shd w:val="clear" w:color="auto" w:fill="FFFFFF"/>
        </w:rPr>
        <w:t>. Se recaudaron 40.000 euros cuando lo normal es 100.000 euros y ha llegado a decir que </w:t>
      </w:r>
      <w:r w:rsidR="000E504B" w:rsidRPr="00B0214C">
        <w:rPr>
          <w:bCs/>
          <w:shd w:val="clear" w:color="auto" w:fill="FFFFFF"/>
        </w:rPr>
        <w:t>los jóvenes estaban "</w:t>
      </w:r>
      <w:proofErr w:type="spellStart"/>
      <w:r w:rsidR="000E504B" w:rsidRPr="00B0214C">
        <w:rPr>
          <w:bCs/>
          <w:shd w:val="clear" w:color="auto" w:fill="FFFFFF"/>
        </w:rPr>
        <w:t>superborrachos"</w:t>
      </w:r>
      <w:r w:rsidR="000E504B" w:rsidRPr="00B0214C">
        <w:rPr>
          <w:shd w:val="clear" w:color="auto" w:fill="FFFFFF"/>
        </w:rPr>
        <w:t>.</w:t>
      </w:r>
      <w:r w:rsidR="000E504B" w:rsidRPr="00B0214C">
        <w:rPr>
          <w:bCs/>
          <w:shd w:val="clear" w:color="auto" w:fill="FFFFFF"/>
        </w:rPr>
        <w:t>él</w:t>
      </w:r>
      <w:proofErr w:type="spellEnd"/>
      <w:r w:rsidR="000E504B" w:rsidRPr="00B0214C">
        <w:rPr>
          <w:bCs/>
          <w:shd w:val="clear" w:color="auto" w:fill="FFFFFF"/>
        </w:rPr>
        <w:t xml:space="preserve"> solo era el responsable de controlar la venta de entradas y del contenido de la fiesta</w:t>
      </w:r>
      <w:r w:rsidR="000E504B" w:rsidRPr="00B0214C">
        <w:rPr>
          <w:shd w:val="clear" w:color="auto" w:fill="FFFFFF"/>
        </w:rPr>
        <w:t>, es decir, las actuaciones musicales. Por ello, se ha desvinculado de todo lo relativo a la seguridad interior y exterior del recinto.</w:t>
      </w:r>
    </w:p>
    <w:p w:rsidR="000E504B" w:rsidRDefault="000E504B" w:rsidP="00D60E90">
      <w:pPr>
        <w:pStyle w:val="NormalWeb"/>
        <w:shd w:val="clear" w:color="auto" w:fill="FFFFFF"/>
        <w:spacing w:before="0" w:beforeAutospacing="0" w:after="0" w:afterAutospacing="0" w:line="200" w:lineRule="atLeast"/>
        <w:ind w:left="160"/>
        <w:jc w:val="both"/>
        <w:rPr>
          <w:color w:val="333333"/>
          <w:shd w:val="clear" w:color="auto" w:fill="FFFFFF"/>
        </w:rPr>
      </w:pPr>
    </w:p>
    <w:p w:rsidR="000E504B" w:rsidRDefault="000E504B" w:rsidP="00D60E90">
      <w:pPr>
        <w:pStyle w:val="NormalWeb"/>
        <w:shd w:val="clear" w:color="auto" w:fill="FFFFFF"/>
        <w:spacing w:before="0" w:beforeAutospacing="0" w:after="0" w:afterAutospacing="0" w:line="200" w:lineRule="atLeast"/>
        <w:ind w:left="160"/>
        <w:jc w:val="both"/>
        <w:rPr>
          <w:b/>
          <w:color w:val="333333"/>
          <w:u w:val="single"/>
          <w:shd w:val="clear" w:color="auto" w:fill="FFFFFF"/>
        </w:rPr>
      </w:pPr>
    </w:p>
    <w:p w:rsidR="000E504B" w:rsidRPr="000E504B" w:rsidRDefault="00F229A6" w:rsidP="000E504B">
      <w:pPr>
        <w:pStyle w:val="NormalWeb"/>
        <w:shd w:val="clear" w:color="auto" w:fill="FFFFFF"/>
        <w:spacing w:before="0" w:beforeAutospacing="0" w:after="0" w:afterAutospacing="0" w:line="200" w:lineRule="atLeast"/>
        <w:ind w:left="567"/>
        <w:jc w:val="both"/>
        <w:rPr>
          <w:b/>
          <w:color w:val="333333"/>
          <w:u w:val="single"/>
          <w:shd w:val="clear" w:color="auto" w:fill="FFFFFF"/>
        </w:rPr>
      </w:pPr>
      <w:r>
        <w:rPr>
          <w:b/>
          <w:color w:val="333333"/>
          <w:u w:val="single"/>
          <w:shd w:val="clear" w:color="auto" w:fill="FFFFFF"/>
        </w:rPr>
        <w:t>L</w:t>
      </w:r>
      <w:r w:rsidR="00E86D53">
        <w:rPr>
          <w:b/>
          <w:color w:val="333333"/>
          <w:u w:val="single"/>
          <w:shd w:val="clear" w:color="auto" w:fill="FFFFFF"/>
        </w:rPr>
        <w:t xml:space="preserve">) </w:t>
      </w:r>
      <w:r w:rsidR="000E504B" w:rsidRPr="000E504B">
        <w:rPr>
          <w:b/>
          <w:color w:val="333333"/>
          <w:u w:val="single"/>
          <w:shd w:val="clear" w:color="auto" w:fill="FFFFFF"/>
        </w:rPr>
        <w:t>Declaración del abogado de Kontrol34</w:t>
      </w:r>
    </w:p>
    <w:p w:rsidR="000E504B" w:rsidRPr="00D60E90" w:rsidRDefault="000E504B" w:rsidP="00D60E90">
      <w:pPr>
        <w:pStyle w:val="NormalWeb"/>
        <w:shd w:val="clear" w:color="auto" w:fill="FFFFFF"/>
        <w:spacing w:before="0" w:beforeAutospacing="0" w:after="0" w:afterAutospacing="0" w:line="200" w:lineRule="atLeast"/>
        <w:ind w:left="160"/>
        <w:jc w:val="both"/>
        <w:rPr>
          <w:color w:val="333333"/>
        </w:rPr>
      </w:pPr>
    </w:p>
    <w:p w:rsidR="000E504B" w:rsidRDefault="000E504B" w:rsidP="000E504B">
      <w:pPr>
        <w:spacing w:before="120" w:after="120" w:line="360" w:lineRule="auto"/>
        <w:ind w:firstLine="567"/>
        <w:jc w:val="both"/>
        <w:rPr>
          <w:rFonts w:ascii="Times New Roman" w:hAnsi="Times New Roman" w:cs="Times New Roman"/>
          <w:sz w:val="24"/>
          <w:szCs w:val="24"/>
        </w:rPr>
      </w:pPr>
      <w:r w:rsidRPr="000E504B">
        <w:rPr>
          <w:rFonts w:ascii="Times New Roman" w:hAnsi="Times New Roman" w:cs="Times New Roman"/>
          <w:sz w:val="24"/>
          <w:szCs w:val="24"/>
        </w:rPr>
        <w:t xml:space="preserve">El abogado de </w:t>
      </w:r>
      <w:r w:rsidR="006943FF" w:rsidRPr="000E504B">
        <w:rPr>
          <w:rFonts w:ascii="Times New Roman" w:hAnsi="Times New Roman" w:cs="Times New Roman"/>
          <w:sz w:val="24"/>
          <w:szCs w:val="24"/>
        </w:rPr>
        <w:t xml:space="preserve">KONTROL </w:t>
      </w:r>
      <w:r w:rsidRPr="000E504B">
        <w:rPr>
          <w:rFonts w:ascii="Times New Roman" w:hAnsi="Times New Roman" w:cs="Times New Roman"/>
          <w:sz w:val="24"/>
          <w:szCs w:val="24"/>
        </w:rPr>
        <w:t xml:space="preserve">34, por su parte, ha asegurado que incluyó expresamente en el contrato con </w:t>
      </w:r>
      <w:r w:rsidR="006943FF" w:rsidRPr="000E504B">
        <w:rPr>
          <w:rFonts w:ascii="Times New Roman" w:hAnsi="Times New Roman" w:cs="Times New Roman"/>
          <w:sz w:val="24"/>
          <w:szCs w:val="24"/>
        </w:rPr>
        <w:t>DIVIERTT</w:t>
      </w:r>
      <w:r w:rsidRPr="000E504B">
        <w:rPr>
          <w:rFonts w:ascii="Times New Roman" w:hAnsi="Times New Roman" w:cs="Times New Roman"/>
          <w:sz w:val="24"/>
          <w:szCs w:val="24"/>
        </w:rPr>
        <w:t xml:space="preserve"> que "el tema de seguridad" lo llevaría a cabo </w:t>
      </w:r>
      <w:r w:rsidR="006943FF" w:rsidRPr="000E504B">
        <w:rPr>
          <w:rFonts w:ascii="Times New Roman" w:hAnsi="Times New Roman" w:cs="Times New Roman"/>
          <w:sz w:val="24"/>
          <w:szCs w:val="24"/>
        </w:rPr>
        <w:t>SEGURIBER.</w:t>
      </w:r>
      <w:r w:rsidRPr="000E504B">
        <w:rPr>
          <w:rFonts w:ascii="Times New Roman" w:hAnsi="Times New Roman" w:cs="Times New Roman"/>
          <w:sz w:val="24"/>
          <w:szCs w:val="24"/>
        </w:rPr>
        <w:t xml:space="preserve"> Óscar </w:t>
      </w:r>
      <w:proofErr w:type="spellStart"/>
      <w:r w:rsidRPr="000E504B">
        <w:rPr>
          <w:rFonts w:ascii="Times New Roman" w:hAnsi="Times New Roman" w:cs="Times New Roman"/>
          <w:sz w:val="24"/>
          <w:szCs w:val="24"/>
        </w:rPr>
        <w:t>Zein</w:t>
      </w:r>
      <w:proofErr w:type="spellEnd"/>
      <w:r w:rsidRPr="000E504B">
        <w:rPr>
          <w:rFonts w:ascii="Times New Roman" w:hAnsi="Times New Roman" w:cs="Times New Roman"/>
          <w:sz w:val="24"/>
          <w:szCs w:val="24"/>
        </w:rPr>
        <w:t xml:space="preserve"> señaló que </w:t>
      </w:r>
      <w:r w:rsidR="006943FF" w:rsidRPr="000E504B">
        <w:rPr>
          <w:rFonts w:ascii="Times New Roman" w:hAnsi="Times New Roman" w:cs="Times New Roman"/>
          <w:sz w:val="24"/>
          <w:szCs w:val="24"/>
        </w:rPr>
        <w:t xml:space="preserve">DIVIERTT </w:t>
      </w:r>
      <w:r w:rsidRPr="000E504B">
        <w:rPr>
          <w:rFonts w:ascii="Times New Roman" w:hAnsi="Times New Roman" w:cs="Times New Roman"/>
          <w:sz w:val="24"/>
          <w:szCs w:val="24"/>
        </w:rPr>
        <w:t>decidió "unilateralmente" ponerse en contacto con ellos a fin de solicitarle "si podía facilitarle una relación de personas con el correspondiente "Carnet de Controlador de Acceso" para poderlos contratar directamente para cubrir dicho evento". En concreto, se contrataron a 63 trabajadores. </w:t>
      </w:r>
      <w:proofErr w:type="spellStart"/>
      <w:r w:rsidR="001C4A5C" w:rsidRPr="001C4A5C">
        <w:rPr>
          <w:rFonts w:ascii="Times New Roman" w:hAnsi="Times New Roman" w:cs="Times New Roman"/>
          <w:sz w:val="24"/>
          <w:szCs w:val="24"/>
        </w:rPr>
        <w:t>Kontrol</w:t>
      </w:r>
      <w:proofErr w:type="spellEnd"/>
      <w:r w:rsidR="001C4A5C" w:rsidRPr="001C4A5C">
        <w:rPr>
          <w:rFonts w:ascii="Times New Roman" w:hAnsi="Times New Roman" w:cs="Times New Roman"/>
          <w:sz w:val="24"/>
          <w:szCs w:val="24"/>
        </w:rPr>
        <w:t xml:space="preserve"> 34 </w:t>
      </w:r>
      <w:r w:rsidR="001C4A5C" w:rsidRPr="001C4A5C">
        <w:rPr>
          <w:rFonts w:ascii="Times New Roman" w:hAnsi="Times New Roman" w:cs="Times New Roman"/>
          <w:b/>
          <w:bCs/>
          <w:sz w:val="24"/>
          <w:szCs w:val="24"/>
        </w:rPr>
        <w:t>no tenía nada que ver con el control de los accesos</w:t>
      </w:r>
      <w:r w:rsidR="001C4A5C" w:rsidRPr="001C4A5C">
        <w:rPr>
          <w:rFonts w:ascii="Times New Roman" w:hAnsi="Times New Roman" w:cs="Times New Roman"/>
          <w:sz w:val="24"/>
          <w:szCs w:val="24"/>
        </w:rPr>
        <w:t xml:space="preserve"> al </w:t>
      </w:r>
      <w:r w:rsidR="001C4A5C" w:rsidRPr="001C4A5C">
        <w:rPr>
          <w:rFonts w:ascii="Times New Roman" w:hAnsi="Times New Roman" w:cs="Times New Roman"/>
          <w:sz w:val="24"/>
          <w:szCs w:val="24"/>
        </w:rPr>
        <w:lastRenderedPageBreak/>
        <w:t xml:space="preserve">Madrid Arena, ya que era competencia de la empresa de seguridad </w:t>
      </w:r>
      <w:proofErr w:type="spellStart"/>
      <w:r w:rsidR="001C4A5C" w:rsidRPr="001C4A5C">
        <w:rPr>
          <w:rFonts w:ascii="Times New Roman" w:hAnsi="Times New Roman" w:cs="Times New Roman"/>
          <w:sz w:val="24"/>
          <w:szCs w:val="24"/>
        </w:rPr>
        <w:t>Seguriber</w:t>
      </w:r>
      <w:proofErr w:type="spellEnd"/>
      <w:r w:rsidR="001C4A5C" w:rsidRPr="001C4A5C">
        <w:rPr>
          <w:rFonts w:ascii="Times New Roman" w:hAnsi="Times New Roman" w:cs="Times New Roman"/>
          <w:sz w:val="24"/>
          <w:szCs w:val="24"/>
        </w:rPr>
        <w:t>, contratada por Madrid Espacios y Congresos.</w:t>
      </w:r>
    </w:p>
    <w:p w:rsidR="0087416E" w:rsidRPr="000E504B" w:rsidRDefault="0087416E" w:rsidP="000E504B">
      <w:pPr>
        <w:spacing w:before="120" w:after="120" w:line="360" w:lineRule="auto"/>
        <w:ind w:firstLine="567"/>
        <w:jc w:val="both"/>
        <w:rPr>
          <w:rFonts w:ascii="Times New Roman" w:hAnsi="Times New Roman" w:cs="Times New Roman"/>
          <w:sz w:val="24"/>
          <w:szCs w:val="24"/>
        </w:rPr>
      </w:pPr>
    </w:p>
    <w:p w:rsidR="0087416E" w:rsidRDefault="00F229A6" w:rsidP="0087416E">
      <w:pPr>
        <w:pStyle w:val="NormalWeb"/>
        <w:shd w:val="clear" w:color="auto" w:fill="FFFFFF"/>
        <w:spacing w:before="0" w:beforeAutospacing="0" w:after="0" w:afterAutospacing="0"/>
        <w:ind w:left="1134" w:hanging="567"/>
        <w:jc w:val="both"/>
        <w:rPr>
          <w:rStyle w:val="Hipervnculo"/>
          <w:b/>
          <w:color w:val="auto"/>
          <w:u w:val="none"/>
        </w:rPr>
      </w:pPr>
      <w:r>
        <w:rPr>
          <w:rStyle w:val="Hipervnculo"/>
          <w:b/>
          <w:color w:val="auto"/>
          <w:u w:val="none"/>
        </w:rPr>
        <w:t>N</w:t>
      </w:r>
      <w:r w:rsidR="00E86D53">
        <w:rPr>
          <w:rStyle w:val="Hipervnculo"/>
          <w:b/>
          <w:color w:val="auto"/>
          <w:u w:val="none"/>
        </w:rPr>
        <w:t xml:space="preserve">) </w:t>
      </w:r>
      <w:r w:rsidR="0087416E" w:rsidRPr="00E86D53">
        <w:rPr>
          <w:rStyle w:val="Hipervnculo"/>
          <w:b/>
          <w:color w:val="auto"/>
        </w:rPr>
        <w:t>Atestado policial filtrado al diario ABC</w:t>
      </w:r>
    </w:p>
    <w:p w:rsidR="0087416E" w:rsidRPr="0087416E" w:rsidRDefault="0087416E" w:rsidP="0087416E">
      <w:pPr>
        <w:pStyle w:val="NormalWeb"/>
        <w:shd w:val="clear" w:color="auto" w:fill="FFFFFF"/>
        <w:spacing w:before="0" w:beforeAutospacing="0" w:after="0" w:afterAutospacing="0"/>
        <w:ind w:left="1134" w:hanging="567"/>
        <w:jc w:val="both"/>
        <w:rPr>
          <w:b/>
          <w:shd w:val="clear" w:color="auto" w:fill="FFFFFF"/>
        </w:rPr>
      </w:pPr>
    </w:p>
    <w:p w:rsidR="0087416E" w:rsidRDefault="0087416E" w:rsidP="0087416E">
      <w:pPr>
        <w:spacing w:before="120" w:after="120" w:line="360" w:lineRule="auto"/>
        <w:ind w:firstLine="567"/>
        <w:jc w:val="both"/>
        <w:rPr>
          <w:rFonts w:ascii="Times New Roman" w:hAnsi="Times New Roman" w:cs="Times New Roman"/>
          <w:sz w:val="24"/>
          <w:szCs w:val="24"/>
        </w:rPr>
      </w:pPr>
      <w:r w:rsidRPr="0087416E">
        <w:rPr>
          <w:rFonts w:ascii="Times New Roman" w:hAnsi="Times New Roman" w:cs="Times New Roman"/>
          <w:sz w:val="24"/>
          <w:szCs w:val="24"/>
        </w:rPr>
        <w:t>En su declaración ante el Grupo V de Homicidios, </w:t>
      </w:r>
      <w:r w:rsidRPr="009E6865">
        <w:rPr>
          <w:rFonts w:ascii="Times New Roman" w:hAnsi="Times New Roman" w:cs="Times New Roman"/>
          <w:b/>
          <w:sz w:val="24"/>
          <w:szCs w:val="24"/>
        </w:rPr>
        <w:t>Miguel Ángel Flores,</w:t>
      </w:r>
      <w:r w:rsidRPr="0087416E">
        <w:rPr>
          <w:rFonts w:ascii="Times New Roman" w:hAnsi="Times New Roman" w:cs="Times New Roman"/>
          <w:sz w:val="24"/>
          <w:szCs w:val="24"/>
        </w:rPr>
        <w:t xml:space="preserve"> afirmó que lleva haciendo este tipo de fiestas con Espacios y Congresos desde 2004, cinco al año en elMadrid Arena. Tiene un convenio con el Ayuntamiento firmado por cuatro años y que renuevan anualmente. Se encontraba en la zona VIP cuando empezó la actuación, sobre las 3.30 de la madrugada. «Todo el personal </w:t>
      </w:r>
      <w:r w:rsidRPr="0087416E">
        <w:rPr>
          <w:rFonts w:ascii="Times New Roman" w:hAnsi="Times New Roman" w:cs="Times New Roman"/>
          <w:bCs/>
          <w:sz w:val="24"/>
          <w:szCs w:val="24"/>
        </w:rPr>
        <w:t>estaba muy tranquilo</w:t>
      </w:r>
      <w:r w:rsidRPr="0087416E">
        <w:rPr>
          <w:rFonts w:ascii="Times New Roman" w:hAnsi="Times New Roman" w:cs="Times New Roman"/>
          <w:sz w:val="24"/>
          <w:szCs w:val="24"/>
        </w:rPr>
        <w:t> y no hubo ningún tipo de altercado» antes de que arrancara el concierto estrella, declaró. Hasta que a las 4 le avisan para que baje a la enfermería.</w:t>
      </w:r>
    </w:p>
    <w:p w:rsidR="00921518" w:rsidRDefault="00921518" w:rsidP="0087416E">
      <w:pPr>
        <w:spacing w:before="120" w:after="120" w:line="360" w:lineRule="auto"/>
        <w:ind w:firstLine="567"/>
        <w:jc w:val="both"/>
        <w:rPr>
          <w:rFonts w:ascii="Times New Roman" w:hAnsi="Times New Roman" w:cs="Times New Roman"/>
          <w:sz w:val="24"/>
          <w:szCs w:val="24"/>
        </w:rPr>
      </w:pPr>
    </w:p>
    <w:p w:rsidR="00F5507F" w:rsidRDefault="00F229A6" w:rsidP="0087416E">
      <w:pPr>
        <w:spacing w:before="120" w:after="120" w:line="360" w:lineRule="auto"/>
        <w:ind w:firstLine="567"/>
        <w:jc w:val="both"/>
        <w:rPr>
          <w:rFonts w:ascii="Times New Roman" w:hAnsi="Times New Roman" w:cs="Times New Roman"/>
          <w:b/>
          <w:sz w:val="24"/>
          <w:szCs w:val="24"/>
          <w:u w:val="single"/>
        </w:rPr>
      </w:pPr>
      <w:r>
        <w:rPr>
          <w:rFonts w:ascii="Times New Roman" w:hAnsi="Times New Roman" w:cs="Times New Roman"/>
          <w:b/>
          <w:sz w:val="24"/>
          <w:szCs w:val="24"/>
        </w:rPr>
        <w:t>M</w:t>
      </w:r>
      <w:r w:rsidR="00F5507F" w:rsidRPr="00F5507F">
        <w:rPr>
          <w:rFonts w:ascii="Times New Roman" w:hAnsi="Times New Roman" w:cs="Times New Roman"/>
          <w:b/>
          <w:sz w:val="24"/>
          <w:szCs w:val="24"/>
        </w:rPr>
        <w:t xml:space="preserve">) </w:t>
      </w:r>
      <w:r w:rsidR="00F5507F" w:rsidRPr="00B0214C">
        <w:rPr>
          <w:rFonts w:ascii="Times New Roman" w:hAnsi="Times New Roman" w:cs="Times New Roman"/>
          <w:b/>
          <w:sz w:val="24"/>
          <w:szCs w:val="24"/>
          <w:u w:val="single"/>
        </w:rPr>
        <w:t>Informe de la dirección general de emergencias de protección civil</w:t>
      </w:r>
    </w:p>
    <w:p w:rsidR="00F5507F" w:rsidRDefault="00F5507F" w:rsidP="0087416E">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este informa se reitera que el plan de autoprotección es responsabilidad del titular de la actividad.</w:t>
      </w:r>
    </w:p>
    <w:p w:rsidR="00F5507F" w:rsidRDefault="00F5507F" w:rsidP="0087416E">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El titular de la actividad que tenga el plan de autoprotección basado en otra normativa deberá añadirle aquella parte del anexo II que no esté contemplada.</w:t>
      </w:r>
    </w:p>
    <w:p w:rsidR="00F5507F" w:rsidRDefault="00F5507F" w:rsidP="0087416E">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Que los bomberos recibieron copia del plan como estipula el RD 393/2007 modificado por RD 1468/2008. Fue informado favorablemente por el dpto</w:t>
      </w:r>
      <w:r w:rsidR="00B0214C">
        <w:rPr>
          <w:rFonts w:ascii="Times New Roman" w:hAnsi="Times New Roman" w:cs="Times New Roman"/>
          <w:sz w:val="24"/>
          <w:szCs w:val="24"/>
        </w:rPr>
        <w:t xml:space="preserve">. </w:t>
      </w:r>
      <w:r>
        <w:rPr>
          <w:rFonts w:ascii="Times New Roman" w:hAnsi="Times New Roman" w:cs="Times New Roman"/>
          <w:sz w:val="24"/>
          <w:szCs w:val="24"/>
        </w:rPr>
        <w:t>de prevención de incendios.</w:t>
      </w:r>
    </w:p>
    <w:p w:rsidR="00921DD5" w:rsidRDefault="00921DD5" w:rsidP="0087416E">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Ley 17/1977 de Espectáculos Públicos y actividades recreativas es la norma específica que obliga a disponer de un plan de emergencias (art. 6.3)</w:t>
      </w:r>
    </w:p>
    <w:p w:rsidR="00F5507F" w:rsidRDefault="00F5507F" w:rsidP="0087416E">
      <w:pPr>
        <w:spacing w:before="120" w:after="120" w:line="360" w:lineRule="auto"/>
        <w:ind w:firstLine="567"/>
        <w:jc w:val="both"/>
        <w:rPr>
          <w:rFonts w:ascii="Times New Roman" w:hAnsi="Times New Roman" w:cs="Times New Roman"/>
          <w:sz w:val="24"/>
          <w:szCs w:val="24"/>
        </w:rPr>
      </w:pPr>
    </w:p>
    <w:p w:rsidR="00F5507F" w:rsidRDefault="00F229A6" w:rsidP="00B0214C">
      <w:pPr>
        <w:spacing w:before="120" w:after="120" w:line="360" w:lineRule="auto"/>
        <w:ind w:left="360" w:firstLine="207"/>
        <w:jc w:val="both"/>
        <w:rPr>
          <w:rFonts w:ascii="Times New Roman" w:hAnsi="Times New Roman" w:cs="Times New Roman"/>
          <w:b/>
          <w:sz w:val="24"/>
          <w:szCs w:val="24"/>
          <w:u w:val="single"/>
        </w:rPr>
      </w:pPr>
      <w:r>
        <w:rPr>
          <w:rFonts w:ascii="Times New Roman" w:hAnsi="Times New Roman" w:cs="Times New Roman"/>
          <w:b/>
          <w:sz w:val="24"/>
          <w:szCs w:val="24"/>
        </w:rPr>
        <w:t>O</w:t>
      </w:r>
      <w:r w:rsidRPr="00F229A6">
        <w:rPr>
          <w:rFonts w:ascii="Times New Roman" w:hAnsi="Times New Roman" w:cs="Times New Roman"/>
          <w:b/>
          <w:sz w:val="24"/>
          <w:szCs w:val="24"/>
        </w:rPr>
        <w:t>)</w:t>
      </w:r>
      <w:r w:rsidR="00B0214C" w:rsidRPr="00F229A6">
        <w:rPr>
          <w:rFonts w:ascii="Times New Roman" w:hAnsi="Times New Roman" w:cs="Times New Roman"/>
          <w:b/>
          <w:sz w:val="24"/>
          <w:szCs w:val="24"/>
          <w:u w:val="single"/>
        </w:rPr>
        <w:t>Videos</w:t>
      </w:r>
    </w:p>
    <w:p w:rsidR="00646C50" w:rsidRDefault="00646C50" w:rsidP="00B0214C">
      <w:pPr>
        <w:spacing w:before="120" w:after="120" w:line="36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En las grabaciones de </w:t>
      </w:r>
      <w:proofErr w:type="spellStart"/>
      <w:r w:rsidRPr="00646C50">
        <w:rPr>
          <w:rFonts w:ascii="Times New Roman" w:hAnsi="Times New Roman" w:cs="Times New Roman"/>
          <w:sz w:val="24"/>
          <w:szCs w:val="24"/>
        </w:rPr>
        <w:t>videovigilancia</w:t>
      </w:r>
      <w:proofErr w:type="spellEnd"/>
      <w:r w:rsidRPr="00646C50">
        <w:rPr>
          <w:rFonts w:ascii="Times New Roman" w:hAnsi="Times New Roman" w:cs="Times New Roman"/>
          <w:sz w:val="24"/>
          <w:szCs w:val="24"/>
        </w:rPr>
        <w:t xml:space="preserve"> del recinto </w:t>
      </w:r>
      <w:r>
        <w:rPr>
          <w:rFonts w:ascii="Times New Roman" w:hAnsi="Times New Roman" w:cs="Times New Roman"/>
          <w:sz w:val="24"/>
          <w:szCs w:val="24"/>
        </w:rPr>
        <w:t>se observa</w:t>
      </w:r>
      <w:r w:rsidR="00BC517F">
        <w:rPr>
          <w:rFonts w:ascii="Times New Roman" w:hAnsi="Times New Roman" w:cs="Times New Roman"/>
          <w:sz w:val="24"/>
          <w:szCs w:val="24"/>
        </w:rPr>
        <w:t xml:space="preserve"> el </w:t>
      </w:r>
      <w:r>
        <w:rPr>
          <w:rFonts w:ascii="Times New Roman" w:hAnsi="Times New Roman" w:cs="Times New Roman"/>
          <w:sz w:val="24"/>
          <w:szCs w:val="24"/>
        </w:rPr>
        <w:t xml:space="preserve">lanzamiento de al menos un artefacto pirotécnico en la pista y otro en el vestíbulo en el que desemboca el </w:t>
      </w:r>
      <w:r w:rsidR="0096545B">
        <w:rPr>
          <w:rFonts w:ascii="Times New Roman" w:hAnsi="Times New Roman" w:cs="Times New Roman"/>
          <w:sz w:val="24"/>
          <w:szCs w:val="24"/>
        </w:rPr>
        <w:t>vomitorio</w:t>
      </w:r>
      <w:r>
        <w:rPr>
          <w:rFonts w:ascii="Times New Roman" w:hAnsi="Times New Roman" w:cs="Times New Roman"/>
          <w:sz w:val="24"/>
          <w:szCs w:val="24"/>
        </w:rPr>
        <w:t xml:space="preserve"> atorado. </w:t>
      </w:r>
    </w:p>
    <w:p w:rsidR="00BC517F" w:rsidRDefault="00BC517F" w:rsidP="00B0214C">
      <w:pPr>
        <w:spacing w:before="120" w:after="120" w:line="360" w:lineRule="auto"/>
        <w:ind w:left="360" w:firstLine="207"/>
        <w:jc w:val="both"/>
        <w:rPr>
          <w:rFonts w:ascii="Times New Roman" w:hAnsi="Times New Roman" w:cs="Times New Roman"/>
          <w:sz w:val="24"/>
          <w:szCs w:val="24"/>
        </w:rPr>
      </w:pPr>
      <w:r>
        <w:rPr>
          <w:rFonts w:ascii="Times New Roman" w:hAnsi="Times New Roman" w:cs="Times New Roman"/>
          <w:sz w:val="24"/>
          <w:szCs w:val="24"/>
        </w:rPr>
        <w:lastRenderedPageBreak/>
        <w:t>Antes del aplastamiento mortal se observa un hacinamiento de gente que circula en los dos sentidos, hay gente que quiere entrar a la pista y otros que quieren salir.</w:t>
      </w:r>
    </w:p>
    <w:p w:rsidR="00BC517F" w:rsidRDefault="00BC517F" w:rsidP="00B0214C">
      <w:pPr>
        <w:spacing w:before="120" w:after="120" w:line="360" w:lineRule="auto"/>
        <w:ind w:left="360" w:firstLine="207"/>
        <w:jc w:val="both"/>
        <w:rPr>
          <w:rFonts w:ascii="Times New Roman" w:hAnsi="Times New Roman" w:cs="Times New Roman"/>
          <w:sz w:val="24"/>
          <w:szCs w:val="24"/>
        </w:rPr>
      </w:pPr>
      <w:r>
        <w:rPr>
          <w:rFonts w:ascii="Times New Roman" w:hAnsi="Times New Roman" w:cs="Times New Roman"/>
          <w:sz w:val="24"/>
          <w:szCs w:val="24"/>
        </w:rPr>
        <w:t>Alguien ordena la apertura de la puerta de emergencia que da directamente a la pista</w:t>
      </w:r>
      <w:r w:rsidR="006A3F07">
        <w:rPr>
          <w:rFonts w:ascii="Times New Roman" w:hAnsi="Times New Roman" w:cs="Times New Roman"/>
          <w:sz w:val="24"/>
          <w:szCs w:val="24"/>
        </w:rPr>
        <w:t xml:space="preserve"> por donde entran cientos de personas tranquilamente.</w:t>
      </w:r>
    </w:p>
    <w:p w:rsidR="007B7D8B" w:rsidRDefault="007B7D8B" w:rsidP="00B0214C">
      <w:pPr>
        <w:spacing w:before="120" w:after="120" w:line="360" w:lineRule="auto"/>
        <w:ind w:left="360" w:firstLine="207"/>
        <w:jc w:val="both"/>
        <w:rPr>
          <w:rFonts w:ascii="Times New Roman" w:hAnsi="Times New Roman" w:cs="Times New Roman"/>
          <w:sz w:val="24"/>
          <w:szCs w:val="24"/>
        </w:rPr>
      </w:pPr>
      <w:r>
        <w:rPr>
          <w:rFonts w:ascii="Times New Roman" w:hAnsi="Times New Roman" w:cs="Times New Roman"/>
          <w:sz w:val="24"/>
          <w:szCs w:val="24"/>
        </w:rPr>
        <w:t>En los videos se aprecia que la densidad de usuarios es superior a las dos personas por m2 que marca  el plan de autoprotección.</w:t>
      </w:r>
    </w:p>
    <w:p w:rsidR="00BC517F" w:rsidRDefault="00BC517F" w:rsidP="00B0214C">
      <w:pPr>
        <w:spacing w:before="120" w:after="120" w:line="360" w:lineRule="auto"/>
        <w:ind w:left="360" w:firstLine="207"/>
        <w:jc w:val="both"/>
        <w:rPr>
          <w:rFonts w:ascii="Times New Roman" w:hAnsi="Times New Roman" w:cs="Times New Roman"/>
          <w:sz w:val="24"/>
          <w:szCs w:val="24"/>
        </w:rPr>
      </w:pPr>
    </w:p>
    <w:p w:rsidR="00B0214C" w:rsidRPr="00104C88" w:rsidRDefault="007B7D8B" w:rsidP="00B0214C">
      <w:pPr>
        <w:pStyle w:val="Ttulo1"/>
        <w:shd w:val="clear" w:color="auto" w:fill="FFFFFF"/>
        <w:spacing w:before="0" w:beforeAutospacing="0" w:after="0" w:afterAutospacing="0"/>
        <w:ind w:left="360" w:firstLine="207"/>
        <w:rPr>
          <w:b w:val="0"/>
          <w:bCs w:val="0"/>
          <w:color w:val="000000"/>
          <w:spacing w:val="-10"/>
          <w:sz w:val="24"/>
          <w:szCs w:val="24"/>
        </w:rPr>
      </w:pPr>
      <w:r>
        <w:rPr>
          <w:bCs w:val="0"/>
          <w:color w:val="000000"/>
          <w:spacing w:val="-10"/>
          <w:sz w:val="24"/>
          <w:szCs w:val="24"/>
        </w:rPr>
        <w:t>P</w:t>
      </w:r>
      <w:r w:rsidRPr="00F229A6">
        <w:rPr>
          <w:bCs w:val="0"/>
          <w:color w:val="000000"/>
          <w:spacing w:val="-10"/>
          <w:sz w:val="24"/>
          <w:szCs w:val="24"/>
        </w:rPr>
        <w:t>)</w:t>
      </w:r>
      <w:r w:rsidRPr="00F229A6">
        <w:rPr>
          <w:bCs w:val="0"/>
          <w:color w:val="000000"/>
          <w:spacing w:val="-10"/>
          <w:sz w:val="24"/>
          <w:szCs w:val="24"/>
          <w:u w:val="single"/>
        </w:rPr>
        <w:t xml:space="preserve"> Testimonios</w:t>
      </w:r>
      <w:r w:rsidR="00B0214C">
        <w:rPr>
          <w:b w:val="0"/>
          <w:bCs w:val="0"/>
          <w:color w:val="000000"/>
          <w:spacing w:val="-10"/>
          <w:sz w:val="24"/>
          <w:szCs w:val="24"/>
        </w:rPr>
        <w:t xml:space="preserve"> (recogidos en prensa</w:t>
      </w:r>
      <w:r w:rsidR="00646C50">
        <w:rPr>
          <w:b w:val="0"/>
          <w:bCs w:val="0"/>
          <w:color w:val="000000"/>
          <w:spacing w:val="-10"/>
          <w:sz w:val="24"/>
          <w:szCs w:val="24"/>
        </w:rPr>
        <w:t>, sin corroborar</w:t>
      </w:r>
      <w:r w:rsidR="00B0214C">
        <w:rPr>
          <w:b w:val="0"/>
          <w:bCs w:val="0"/>
          <w:color w:val="000000"/>
          <w:spacing w:val="-10"/>
          <w:sz w:val="24"/>
          <w:szCs w:val="24"/>
        </w:rPr>
        <w:t>)</w:t>
      </w:r>
    </w:p>
    <w:p w:rsidR="00646C50" w:rsidRDefault="00646C50" w:rsidP="0087416E">
      <w:pPr>
        <w:spacing w:before="120" w:after="120" w:line="360" w:lineRule="auto"/>
        <w:ind w:firstLine="567"/>
        <w:jc w:val="both"/>
        <w:rPr>
          <w:rFonts w:ascii="Times New Roman" w:hAnsi="Times New Roman" w:cs="Times New Roman"/>
          <w:b/>
          <w:sz w:val="24"/>
          <w:szCs w:val="24"/>
        </w:rPr>
      </w:pPr>
    </w:p>
    <w:p w:rsidR="0087416E" w:rsidRDefault="0087416E" w:rsidP="0087416E">
      <w:pPr>
        <w:spacing w:before="120" w:after="120" w:line="360" w:lineRule="auto"/>
        <w:ind w:firstLine="567"/>
        <w:jc w:val="both"/>
        <w:rPr>
          <w:rFonts w:ascii="Times New Roman" w:hAnsi="Times New Roman" w:cs="Times New Roman"/>
          <w:sz w:val="24"/>
          <w:szCs w:val="24"/>
        </w:rPr>
      </w:pPr>
      <w:r w:rsidRPr="0087416E">
        <w:rPr>
          <w:rFonts w:ascii="Times New Roman" w:hAnsi="Times New Roman" w:cs="Times New Roman"/>
          <w:b/>
          <w:sz w:val="24"/>
          <w:szCs w:val="24"/>
        </w:rPr>
        <w:t>María Casado</w:t>
      </w:r>
      <w:r w:rsidRPr="0087416E">
        <w:rPr>
          <w:rFonts w:ascii="Times New Roman" w:hAnsi="Times New Roman" w:cs="Times New Roman"/>
          <w:sz w:val="24"/>
          <w:szCs w:val="24"/>
        </w:rPr>
        <w:t xml:space="preserve">, una joven de Alcobendas de 18 años, relató a la Policía Nacional que estuvo </w:t>
      </w:r>
      <w:r w:rsidR="007B7D8B">
        <w:rPr>
          <w:rFonts w:ascii="Times New Roman" w:hAnsi="Times New Roman" w:cs="Times New Roman"/>
          <w:sz w:val="24"/>
          <w:szCs w:val="24"/>
        </w:rPr>
        <w:t>“</w:t>
      </w:r>
      <w:r w:rsidRPr="0087416E">
        <w:rPr>
          <w:rFonts w:ascii="Times New Roman" w:hAnsi="Times New Roman" w:cs="Times New Roman"/>
          <w:sz w:val="24"/>
          <w:szCs w:val="24"/>
        </w:rPr>
        <w:t>atrapada en la avalancha del Madrid Arena</w:t>
      </w:r>
      <w:r w:rsidRPr="0087416E">
        <w:rPr>
          <w:rFonts w:ascii="Times New Roman" w:hAnsi="Times New Roman" w:cs="Times New Roman"/>
          <w:bCs/>
          <w:sz w:val="24"/>
          <w:szCs w:val="24"/>
        </w:rPr>
        <w:t>durante unos 30 minutos</w:t>
      </w:r>
      <w:r w:rsidR="007B7D8B">
        <w:rPr>
          <w:rFonts w:ascii="Times New Roman" w:hAnsi="Times New Roman" w:cs="Times New Roman"/>
          <w:sz w:val="24"/>
          <w:szCs w:val="24"/>
        </w:rPr>
        <w:t>”</w:t>
      </w:r>
      <w:r w:rsidRPr="0087416E">
        <w:rPr>
          <w:rFonts w:ascii="Times New Roman" w:hAnsi="Times New Roman" w:cs="Times New Roman"/>
          <w:sz w:val="24"/>
          <w:szCs w:val="24"/>
        </w:rPr>
        <w:t xml:space="preserve">. Según su criterio, </w:t>
      </w:r>
      <w:r w:rsidR="007B7D8B">
        <w:rPr>
          <w:rFonts w:ascii="Times New Roman" w:hAnsi="Times New Roman" w:cs="Times New Roman"/>
          <w:sz w:val="24"/>
          <w:szCs w:val="24"/>
        </w:rPr>
        <w:t>“</w:t>
      </w:r>
      <w:r w:rsidRPr="007B7D8B">
        <w:rPr>
          <w:rFonts w:ascii="Times New Roman" w:hAnsi="Times New Roman" w:cs="Times New Roman"/>
          <w:i/>
          <w:sz w:val="24"/>
          <w:szCs w:val="24"/>
        </w:rPr>
        <w:t>observó deficiencias en la organización del evento</w:t>
      </w:r>
      <w:r w:rsidR="007B7D8B">
        <w:rPr>
          <w:rFonts w:ascii="Times New Roman" w:hAnsi="Times New Roman" w:cs="Times New Roman"/>
          <w:sz w:val="24"/>
          <w:szCs w:val="24"/>
        </w:rPr>
        <w:t>”</w:t>
      </w:r>
      <w:r w:rsidRPr="0087416E">
        <w:rPr>
          <w:rFonts w:ascii="Times New Roman" w:hAnsi="Times New Roman" w:cs="Times New Roman"/>
          <w:sz w:val="24"/>
          <w:szCs w:val="24"/>
        </w:rPr>
        <w:t xml:space="preserve">. </w:t>
      </w:r>
    </w:p>
    <w:p w:rsidR="00646C50" w:rsidRDefault="0087416E" w:rsidP="0087416E">
      <w:pPr>
        <w:spacing w:before="120" w:after="120" w:line="360" w:lineRule="auto"/>
        <w:ind w:firstLine="567"/>
        <w:jc w:val="both"/>
        <w:rPr>
          <w:rFonts w:ascii="Times New Roman" w:hAnsi="Times New Roman" w:cs="Times New Roman"/>
          <w:sz w:val="24"/>
          <w:szCs w:val="24"/>
        </w:rPr>
      </w:pPr>
      <w:r w:rsidRPr="0087416E">
        <w:rPr>
          <w:rFonts w:ascii="Times New Roman" w:hAnsi="Times New Roman" w:cs="Times New Roman"/>
          <w:sz w:val="24"/>
          <w:szCs w:val="24"/>
        </w:rPr>
        <w:t xml:space="preserve">La Brigada Provincial de Información de Guadalajara informó a la de Policía Judicial de la Jefatura Superior de Madrid vía correo electrónico que en una tienda de petardos de Las Rozas una persona llamada </w:t>
      </w:r>
      <w:r w:rsidRPr="0087416E">
        <w:rPr>
          <w:rFonts w:ascii="Times New Roman" w:hAnsi="Times New Roman" w:cs="Times New Roman"/>
          <w:b/>
          <w:sz w:val="24"/>
          <w:szCs w:val="24"/>
        </w:rPr>
        <w:t>Vanessa</w:t>
      </w:r>
      <w:r w:rsidRPr="0087416E">
        <w:rPr>
          <w:rFonts w:ascii="Times New Roman" w:hAnsi="Times New Roman" w:cs="Times New Roman"/>
          <w:sz w:val="24"/>
          <w:szCs w:val="24"/>
        </w:rPr>
        <w:t xml:space="preserve"> y que</w:t>
      </w:r>
      <w:r w:rsidRPr="0087416E">
        <w:rPr>
          <w:rFonts w:ascii="Times New Roman" w:hAnsi="Times New Roman" w:cs="Times New Roman"/>
          <w:bCs/>
          <w:sz w:val="24"/>
          <w:szCs w:val="24"/>
        </w:rPr>
        <w:t> acudió a la fiesta de Halloween compró una «carretilla»</w:t>
      </w:r>
      <w:r w:rsidRPr="0087416E">
        <w:rPr>
          <w:rFonts w:ascii="Times New Roman" w:hAnsi="Times New Roman" w:cs="Times New Roman"/>
          <w:sz w:val="24"/>
          <w:szCs w:val="24"/>
        </w:rPr>
        <w:t> de fuegos de artificio.</w:t>
      </w:r>
    </w:p>
    <w:p w:rsidR="0087416E" w:rsidRPr="0087416E" w:rsidRDefault="0087416E" w:rsidP="0087416E">
      <w:pPr>
        <w:spacing w:before="120" w:after="120" w:line="360" w:lineRule="auto"/>
        <w:ind w:firstLine="567"/>
        <w:jc w:val="both"/>
        <w:rPr>
          <w:rFonts w:ascii="Times New Roman" w:hAnsi="Times New Roman" w:cs="Times New Roman"/>
          <w:sz w:val="24"/>
          <w:szCs w:val="24"/>
        </w:rPr>
      </w:pPr>
      <w:r w:rsidRPr="0087416E">
        <w:rPr>
          <w:rFonts w:ascii="Times New Roman" w:hAnsi="Times New Roman" w:cs="Times New Roman"/>
          <w:sz w:val="24"/>
          <w:szCs w:val="24"/>
        </w:rPr>
        <w:t xml:space="preserve"> Un comunicante </w:t>
      </w:r>
      <w:r w:rsidRPr="0087416E">
        <w:rPr>
          <w:rFonts w:ascii="Times New Roman" w:hAnsi="Times New Roman" w:cs="Times New Roman"/>
          <w:b/>
          <w:sz w:val="24"/>
          <w:szCs w:val="24"/>
        </w:rPr>
        <w:t>anónimo</w:t>
      </w:r>
      <w:r w:rsidRPr="0087416E">
        <w:rPr>
          <w:rFonts w:ascii="Times New Roman" w:hAnsi="Times New Roman" w:cs="Times New Roman"/>
          <w:sz w:val="24"/>
          <w:szCs w:val="24"/>
        </w:rPr>
        <w:t xml:space="preserve"> informa a la Policía de que una chica encendió una traca de petardos en el interior del Madrid Arena. </w:t>
      </w:r>
      <w:r w:rsidR="00646C50">
        <w:rPr>
          <w:rFonts w:ascii="Times New Roman" w:hAnsi="Times New Roman" w:cs="Times New Roman"/>
          <w:sz w:val="24"/>
          <w:szCs w:val="24"/>
        </w:rPr>
        <w:t>T</w:t>
      </w:r>
      <w:r w:rsidRPr="0087416E">
        <w:rPr>
          <w:rFonts w:ascii="Times New Roman" w:hAnsi="Times New Roman" w:cs="Times New Roman"/>
          <w:sz w:val="24"/>
          <w:szCs w:val="24"/>
        </w:rPr>
        <w:t>rabaja en Las Rozas y </w:t>
      </w:r>
      <w:r w:rsidRPr="0087416E">
        <w:rPr>
          <w:rFonts w:ascii="Times New Roman" w:hAnsi="Times New Roman" w:cs="Times New Roman"/>
          <w:bCs/>
          <w:sz w:val="24"/>
          <w:szCs w:val="24"/>
        </w:rPr>
        <w:t>abandonó el recinto en un taxi tras producirse la avalancha</w:t>
      </w:r>
      <w:r w:rsidRPr="0087416E">
        <w:rPr>
          <w:rFonts w:ascii="Times New Roman" w:hAnsi="Times New Roman" w:cs="Times New Roman"/>
          <w:sz w:val="24"/>
          <w:szCs w:val="24"/>
        </w:rPr>
        <w:t>.</w:t>
      </w:r>
    </w:p>
    <w:p w:rsidR="0087416E" w:rsidRPr="0087416E" w:rsidRDefault="0087416E" w:rsidP="0087416E">
      <w:pPr>
        <w:spacing w:before="120" w:after="120" w:line="360" w:lineRule="auto"/>
        <w:ind w:firstLine="567"/>
        <w:jc w:val="both"/>
        <w:rPr>
          <w:rFonts w:ascii="Times New Roman" w:hAnsi="Times New Roman" w:cs="Times New Roman"/>
          <w:sz w:val="24"/>
          <w:szCs w:val="24"/>
        </w:rPr>
      </w:pPr>
      <w:r w:rsidRPr="0087416E">
        <w:rPr>
          <w:rFonts w:ascii="Times New Roman" w:hAnsi="Times New Roman" w:cs="Times New Roman"/>
          <w:sz w:val="24"/>
          <w:szCs w:val="24"/>
        </w:rPr>
        <w:t xml:space="preserve">Las diligencias recogen que </w:t>
      </w:r>
      <w:r w:rsidR="007B7D8B">
        <w:rPr>
          <w:rFonts w:ascii="Times New Roman" w:hAnsi="Times New Roman" w:cs="Times New Roman"/>
          <w:sz w:val="24"/>
          <w:szCs w:val="24"/>
        </w:rPr>
        <w:t>“</w:t>
      </w:r>
      <w:r w:rsidRPr="007B7D8B">
        <w:rPr>
          <w:rFonts w:ascii="Times New Roman" w:hAnsi="Times New Roman" w:cs="Times New Roman"/>
          <w:i/>
          <w:sz w:val="24"/>
          <w:szCs w:val="24"/>
        </w:rPr>
        <w:t>todas las personas confluyeron en el mismo vomitorio</w:t>
      </w:r>
      <w:r w:rsidR="007B7D8B">
        <w:rPr>
          <w:rFonts w:ascii="Times New Roman" w:hAnsi="Times New Roman" w:cs="Times New Roman"/>
          <w:sz w:val="24"/>
          <w:szCs w:val="24"/>
        </w:rPr>
        <w:t>”</w:t>
      </w:r>
      <w:r w:rsidRPr="0087416E">
        <w:rPr>
          <w:rFonts w:ascii="Times New Roman" w:hAnsi="Times New Roman" w:cs="Times New Roman"/>
          <w:sz w:val="24"/>
          <w:szCs w:val="24"/>
        </w:rPr>
        <w:t xml:space="preserve">. </w:t>
      </w:r>
      <w:r w:rsidR="007B7D8B">
        <w:rPr>
          <w:rFonts w:ascii="Times New Roman" w:hAnsi="Times New Roman" w:cs="Times New Roman"/>
          <w:sz w:val="24"/>
          <w:szCs w:val="24"/>
        </w:rPr>
        <w:t>“</w:t>
      </w:r>
      <w:r w:rsidRPr="007B7D8B">
        <w:rPr>
          <w:rFonts w:ascii="Times New Roman" w:hAnsi="Times New Roman" w:cs="Times New Roman"/>
          <w:i/>
          <w:sz w:val="24"/>
          <w:szCs w:val="24"/>
        </w:rPr>
        <w:t>Algunas cayeron al suelo empezó a taponarse; pero</w:t>
      </w:r>
      <w:r w:rsidRPr="007B7D8B">
        <w:rPr>
          <w:rFonts w:ascii="Times New Roman" w:hAnsi="Times New Roman" w:cs="Times New Roman"/>
          <w:bCs/>
          <w:i/>
          <w:sz w:val="24"/>
          <w:szCs w:val="24"/>
        </w:rPr>
        <w:t> la gente que intentaba salir </w:t>
      </w:r>
      <w:r w:rsidRPr="007B7D8B">
        <w:rPr>
          <w:rFonts w:ascii="Times New Roman" w:hAnsi="Times New Roman" w:cs="Times New Roman"/>
          <w:i/>
          <w:sz w:val="24"/>
          <w:szCs w:val="24"/>
        </w:rPr>
        <w:t>y la del otro lado no se percataron y seguían empujando, sumándose las personas que bajaban las escaleras y querían acceder a la pista</w:t>
      </w:r>
      <w:r w:rsidR="007B7D8B">
        <w:rPr>
          <w:rFonts w:ascii="Times New Roman" w:hAnsi="Times New Roman" w:cs="Times New Roman"/>
          <w:sz w:val="24"/>
          <w:szCs w:val="24"/>
        </w:rPr>
        <w:t>”</w:t>
      </w:r>
      <w:r w:rsidRPr="0087416E">
        <w:rPr>
          <w:rFonts w:ascii="Times New Roman" w:hAnsi="Times New Roman" w:cs="Times New Roman"/>
          <w:sz w:val="24"/>
          <w:szCs w:val="24"/>
        </w:rPr>
        <w:t>.</w:t>
      </w:r>
    </w:p>
    <w:p w:rsidR="0087416E" w:rsidRPr="0087416E" w:rsidRDefault="0087416E" w:rsidP="0087416E">
      <w:pPr>
        <w:spacing w:before="120" w:after="120" w:line="360" w:lineRule="auto"/>
        <w:ind w:firstLine="567"/>
        <w:jc w:val="both"/>
        <w:rPr>
          <w:rFonts w:ascii="Times New Roman" w:hAnsi="Times New Roman" w:cs="Times New Roman"/>
          <w:sz w:val="24"/>
          <w:szCs w:val="24"/>
        </w:rPr>
      </w:pPr>
      <w:r w:rsidRPr="00646C50">
        <w:rPr>
          <w:rFonts w:ascii="Times New Roman" w:hAnsi="Times New Roman" w:cs="Times New Roman"/>
          <w:b/>
          <w:sz w:val="24"/>
          <w:szCs w:val="24"/>
        </w:rPr>
        <w:t>Daniel Martínez</w:t>
      </w:r>
      <w:r w:rsidRPr="0087416E">
        <w:rPr>
          <w:rFonts w:ascii="Times New Roman" w:hAnsi="Times New Roman" w:cs="Times New Roman"/>
          <w:sz w:val="24"/>
          <w:szCs w:val="24"/>
        </w:rPr>
        <w:t>, de 21 años, declara que los </w:t>
      </w:r>
      <w:r w:rsidRPr="0087416E">
        <w:rPr>
          <w:rFonts w:ascii="Times New Roman" w:hAnsi="Times New Roman" w:cs="Times New Roman"/>
          <w:bCs/>
          <w:sz w:val="24"/>
          <w:szCs w:val="24"/>
        </w:rPr>
        <w:t>porteros se quedaron con su entrada</w:t>
      </w:r>
      <w:r w:rsidRPr="0087416E">
        <w:rPr>
          <w:rFonts w:ascii="Times New Roman" w:hAnsi="Times New Roman" w:cs="Times New Roman"/>
          <w:sz w:val="24"/>
          <w:szCs w:val="24"/>
        </w:rPr>
        <w:t> y las de sus amigos</w:t>
      </w:r>
      <w:r w:rsidR="00646C50">
        <w:rPr>
          <w:rFonts w:ascii="Times New Roman" w:hAnsi="Times New Roman" w:cs="Times New Roman"/>
          <w:sz w:val="24"/>
          <w:szCs w:val="24"/>
        </w:rPr>
        <w:t>.</w:t>
      </w:r>
      <w:r w:rsidRPr="0087416E">
        <w:rPr>
          <w:rFonts w:ascii="Times New Roman" w:hAnsi="Times New Roman" w:cs="Times New Roman"/>
          <w:sz w:val="24"/>
          <w:szCs w:val="24"/>
        </w:rPr>
        <w:t xml:space="preserve"> En ningún momento, asegura, les pidieron el DNI para acreditar su edad ni tampoco fueron registrados para comprobar lo que llevaban encima.</w:t>
      </w:r>
    </w:p>
    <w:p w:rsidR="00306110" w:rsidRDefault="007D51A5" w:rsidP="00A52C80">
      <w:pPr>
        <w:spacing w:before="120" w:after="120" w:line="360" w:lineRule="auto"/>
        <w:ind w:firstLine="567"/>
        <w:jc w:val="both"/>
        <w:rPr>
          <w:rFonts w:ascii="Times New Roman" w:hAnsi="Times New Roman" w:cs="Times New Roman"/>
          <w:sz w:val="24"/>
          <w:szCs w:val="24"/>
        </w:rPr>
      </w:pPr>
      <w:r w:rsidRPr="007D51A5">
        <w:rPr>
          <w:rFonts w:ascii="Times New Roman" w:hAnsi="Times New Roman" w:cs="Times New Roman"/>
          <w:sz w:val="24"/>
          <w:szCs w:val="24"/>
        </w:rPr>
        <w:t xml:space="preserve">Los </w:t>
      </w:r>
      <w:r w:rsidRPr="0096545B">
        <w:rPr>
          <w:rFonts w:ascii="Times New Roman" w:hAnsi="Times New Roman" w:cs="Times New Roman"/>
          <w:b/>
          <w:sz w:val="24"/>
          <w:szCs w:val="24"/>
        </w:rPr>
        <w:t xml:space="preserve">jefes de </w:t>
      </w:r>
      <w:proofErr w:type="spellStart"/>
      <w:r w:rsidRPr="0096545B">
        <w:rPr>
          <w:rFonts w:ascii="Times New Roman" w:hAnsi="Times New Roman" w:cs="Times New Roman"/>
          <w:b/>
          <w:sz w:val="24"/>
          <w:szCs w:val="24"/>
        </w:rPr>
        <w:t>Seguriber</w:t>
      </w:r>
      <w:proofErr w:type="spellEnd"/>
      <w:r w:rsidRPr="007D51A5">
        <w:rPr>
          <w:rFonts w:ascii="Times New Roman" w:hAnsi="Times New Roman" w:cs="Times New Roman"/>
          <w:sz w:val="24"/>
          <w:szCs w:val="24"/>
        </w:rPr>
        <w:t>, encargados de la seguridad privada, </w:t>
      </w:r>
      <w:r w:rsidRPr="007D51A5">
        <w:rPr>
          <w:rFonts w:ascii="Times New Roman" w:hAnsi="Times New Roman" w:cs="Times New Roman"/>
          <w:bCs/>
          <w:sz w:val="24"/>
          <w:szCs w:val="24"/>
        </w:rPr>
        <w:t>no se percataron de la gravedad del suceso hasta 40 minutos después </w:t>
      </w:r>
      <w:r w:rsidRPr="007D51A5">
        <w:rPr>
          <w:rFonts w:ascii="Times New Roman" w:hAnsi="Times New Roman" w:cs="Times New Roman"/>
          <w:sz w:val="24"/>
          <w:szCs w:val="24"/>
        </w:rPr>
        <w:t xml:space="preserve">del incidente. Durante su declaración ante la policía </w:t>
      </w:r>
      <w:r w:rsidR="0096545B">
        <w:rPr>
          <w:rFonts w:ascii="Times New Roman" w:hAnsi="Times New Roman" w:cs="Times New Roman"/>
          <w:sz w:val="24"/>
          <w:szCs w:val="24"/>
        </w:rPr>
        <w:t>afirman que</w:t>
      </w:r>
      <w:r w:rsidRPr="007D51A5">
        <w:rPr>
          <w:rFonts w:ascii="Times New Roman" w:hAnsi="Times New Roman" w:cs="Times New Roman"/>
          <w:sz w:val="24"/>
          <w:szCs w:val="24"/>
        </w:rPr>
        <w:t xml:space="preserve"> </w:t>
      </w:r>
      <w:r w:rsidR="0096545B">
        <w:rPr>
          <w:rFonts w:ascii="Times New Roman" w:hAnsi="Times New Roman" w:cs="Times New Roman"/>
          <w:sz w:val="24"/>
          <w:szCs w:val="24"/>
        </w:rPr>
        <w:t xml:space="preserve"> </w:t>
      </w:r>
      <w:r w:rsidRPr="007B7D8B">
        <w:rPr>
          <w:rFonts w:ascii="Times New Roman" w:hAnsi="Times New Roman" w:cs="Times New Roman"/>
          <w:i/>
          <w:sz w:val="24"/>
          <w:szCs w:val="24"/>
        </w:rPr>
        <w:t>ninguno es consciente ni percibe la gravedad de los hechos</w:t>
      </w:r>
      <w:r w:rsidRPr="007D51A5">
        <w:rPr>
          <w:rFonts w:ascii="Times New Roman" w:hAnsi="Times New Roman" w:cs="Times New Roman"/>
          <w:sz w:val="24"/>
          <w:szCs w:val="24"/>
        </w:rPr>
        <w:t xml:space="preserve">, </w:t>
      </w:r>
      <w:r w:rsidRPr="007D51A5">
        <w:rPr>
          <w:rFonts w:ascii="Times New Roman" w:hAnsi="Times New Roman" w:cs="Times New Roman"/>
          <w:sz w:val="24"/>
          <w:szCs w:val="24"/>
        </w:rPr>
        <w:lastRenderedPageBreak/>
        <w:t xml:space="preserve">debido a que en otras </w:t>
      </w:r>
      <w:proofErr w:type="spellStart"/>
      <w:r w:rsidRPr="007D51A5">
        <w:rPr>
          <w:rFonts w:ascii="Times New Roman" w:hAnsi="Times New Roman" w:cs="Times New Roman"/>
          <w:sz w:val="24"/>
          <w:szCs w:val="24"/>
        </w:rPr>
        <w:t>macrofiestas</w:t>
      </w:r>
      <w:proofErr w:type="spellEnd"/>
      <w:r w:rsidRPr="007D51A5">
        <w:rPr>
          <w:rFonts w:ascii="Times New Roman" w:hAnsi="Times New Roman" w:cs="Times New Roman"/>
          <w:sz w:val="24"/>
          <w:szCs w:val="24"/>
        </w:rPr>
        <w:t xml:space="preserve"> celebradas en el recinto es habitual ver a algún joven semiinconsciente por intoxicación etílica, y no le dieron importancia a lo sucedido.</w:t>
      </w:r>
    </w:p>
    <w:p w:rsidR="00927976" w:rsidRPr="00927976" w:rsidRDefault="00927976" w:rsidP="00927976">
      <w:pPr>
        <w:spacing w:before="120" w:after="120" w:line="360" w:lineRule="auto"/>
        <w:ind w:firstLine="567"/>
        <w:jc w:val="both"/>
        <w:rPr>
          <w:rFonts w:ascii="Times New Roman" w:hAnsi="Times New Roman" w:cs="Times New Roman"/>
          <w:sz w:val="24"/>
          <w:szCs w:val="24"/>
        </w:rPr>
      </w:pPr>
      <w:r w:rsidRPr="00927976">
        <w:rPr>
          <w:rFonts w:ascii="Times New Roman" w:hAnsi="Times New Roman" w:cs="Times New Roman"/>
          <w:b/>
          <w:sz w:val="24"/>
          <w:szCs w:val="24"/>
        </w:rPr>
        <w:t>Sara F. P</w:t>
      </w:r>
      <w:r w:rsidRPr="00927976">
        <w:rPr>
          <w:rFonts w:ascii="Times New Roman" w:hAnsi="Times New Roman" w:cs="Times New Roman"/>
          <w:sz w:val="24"/>
          <w:szCs w:val="24"/>
        </w:rPr>
        <w:t>., de 17 años, fue primero a una zona adyacente al recinto, donde cientos de</w:t>
      </w:r>
      <w:r w:rsidR="0096545B">
        <w:rPr>
          <w:rFonts w:ascii="Times New Roman" w:hAnsi="Times New Roman" w:cs="Times New Roman"/>
          <w:sz w:val="24"/>
          <w:szCs w:val="24"/>
        </w:rPr>
        <w:t xml:space="preserve"> </w:t>
      </w:r>
      <w:r w:rsidRPr="00927976">
        <w:rPr>
          <w:rFonts w:ascii="Times New Roman" w:hAnsi="Times New Roman" w:cs="Times New Roman"/>
          <w:sz w:val="24"/>
          <w:szCs w:val="24"/>
        </w:rPr>
        <w:t>jóvenes hacían botellón. Había quedado allí con su pandilla, 20 amigos. “</w:t>
      </w:r>
      <w:r w:rsidRPr="007B7D8B">
        <w:rPr>
          <w:rFonts w:ascii="Times New Roman" w:hAnsi="Times New Roman" w:cs="Times New Roman"/>
          <w:i/>
          <w:sz w:val="24"/>
          <w:szCs w:val="24"/>
        </w:rPr>
        <w:t>Todos ellos, salvo dos que tienen 18 años, éramos menores de edad. Mi entrada la compró una amiga, ya que los menores no podíamos acceder. Ni a mí ni a ninguno de mis amigos nos registraron ni nos pidieron el DNI. Todos entraron al pabellón sobre las dos de la madrugada. En ese momento no había demasiada gente. Hacia las tres de la madrugada, noté que la gente nos empujaba y arrastraba hacia una puerta, que estaba cerrada y no se podía abrir. Grité que dejasen de empujar, pero no oían mis gritos y seguían empujando. Con otras dos personas que no conocía, logré salir hacia un lado y escapar por otra puerta. Poco antes, por esa misma puerta, habían sacado a dos chicas que parecían inconscientes</w:t>
      </w:r>
      <w:r w:rsidRPr="00927976">
        <w:rPr>
          <w:rFonts w:ascii="Times New Roman" w:hAnsi="Times New Roman" w:cs="Times New Roman"/>
          <w:sz w:val="24"/>
          <w:szCs w:val="24"/>
        </w:rPr>
        <w:t>”.</w:t>
      </w:r>
    </w:p>
    <w:p w:rsidR="000E504B" w:rsidRPr="00927976" w:rsidRDefault="00927976" w:rsidP="00927976">
      <w:pPr>
        <w:spacing w:before="120" w:after="120" w:line="360" w:lineRule="auto"/>
        <w:ind w:firstLine="567"/>
        <w:jc w:val="both"/>
        <w:rPr>
          <w:rFonts w:ascii="Times New Roman" w:hAnsi="Times New Roman" w:cs="Times New Roman"/>
          <w:sz w:val="24"/>
          <w:szCs w:val="24"/>
        </w:rPr>
      </w:pPr>
      <w:r w:rsidRPr="00927976">
        <w:rPr>
          <w:rFonts w:ascii="Times New Roman" w:hAnsi="Times New Roman" w:cs="Times New Roman"/>
          <w:b/>
          <w:sz w:val="24"/>
          <w:szCs w:val="24"/>
        </w:rPr>
        <w:t>María M. S.,</w:t>
      </w:r>
      <w:r w:rsidRPr="00927976">
        <w:rPr>
          <w:rFonts w:ascii="Times New Roman" w:hAnsi="Times New Roman" w:cs="Times New Roman"/>
          <w:sz w:val="24"/>
          <w:szCs w:val="24"/>
        </w:rPr>
        <w:t xml:space="preserve"> de 22 años, quedó con amigos, 14 en total, en la zona del botellón, al lado recinto. “</w:t>
      </w:r>
      <w:r w:rsidRPr="007B7D8B">
        <w:rPr>
          <w:rFonts w:ascii="Times New Roman" w:hAnsi="Times New Roman" w:cs="Times New Roman"/>
          <w:i/>
          <w:sz w:val="24"/>
          <w:szCs w:val="24"/>
        </w:rPr>
        <w:t>Mis amigos ya estaban allí, tomando unas copas, en la calle. Sobre las tres de la madrugada, entramos en el pabellón, sin que nos pidieran el DNI ni nos registraran</w:t>
      </w:r>
      <w:r w:rsidRPr="00927976">
        <w:rPr>
          <w:rFonts w:ascii="Times New Roman" w:hAnsi="Times New Roman" w:cs="Times New Roman"/>
          <w:sz w:val="24"/>
          <w:szCs w:val="24"/>
        </w:rPr>
        <w:t>”.</w:t>
      </w:r>
    </w:p>
    <w:p w:rsidR="007B7D8B" w:rsidRPr="007B7D8B" w:rsidRDefault="007B7D8B" w:rsidP="00787BF3">
      <w:pPr>
        <w:pStyle w:val="NormalWeb"/>
        <w:shd w:val="clear" w:color="auto" w:fill="FFFFFF"/>
        <w:spacing w:before="120" w:beforeAutospacing="0" w:after="120" w:afterAutospacing="0" w:line="360" w:lineRule="auto"/>
        <w:ind w:firstLine="567"/>
        <w:jc w:val="both"/>
        <w:rPr>
          <w:color w:val="000000"/>
        </w:rPr>
      </w:pPr>
      <w:proofErr w:type="spellStart"/>
      <w:r w:rsidRPr="007B7D8B">
        <w:rPr>
          <w:b/>
          <w:color w:val="000000"/>
        </w:rPr>
        <w:t>Aaron</w:t>
      </w:r>
      <w:proofErr w:type="spellEnd"/>
      <w:r w:rsidRPr="007B7D8B">
        <w:rPr>
          <w:b/>
          <w:color w:val="000000"/>
        </w:rPr>
        <w:t xml:space="preserve"> B. C</w:t>
      </w:r>
      <w:r w:rsidRPr="007B7D8B">
        <w:rPr>
          <w:color w:val="000000"/>
        </w:rPr>
        <w:t xml:space="preserve">. asistió a la fiesta con su pareja, </w:t>
      </w:r>
      <w:r w:rsidRPr="007B7D8B">
        <w:rPr>
          <w:b/>
          <w:color w:val="000000"/>
        </w:rPr>
        <w:t>Carlota M. P.</w:t>
      </w:r>
      <w:r w:rsidRPr="007B7D8B">
        <w:rPr>
          <w:color w:val="000000"/>
        </w:rPr>
        <w:t xml:space="preserve"> Adquirió las entradas a través de una web. “</w:t>
      </w:r>
      <w:r w:rsidRPr="007B7D8B">
        <w:rPr>
          <w:i/>
          <w:color w:val="000000"/>
        </w:rPr>
        <w:t>Mostramos el papel de la entrada al portero y nos dejaron pasar, sin más. Tampoco comprobaron lo que llevábamos encima. Con los demás sucedió lo mismo: cualquiera que enseñaba un papel le dejaban entrar. Dentro había una multitud de gente con sus propias botellas de alcohol</w:t>
      </w:r>
      <w:r w:rsidRPr="007B7D8B">
        <w:rPr>
          <w:color w:val="000000"/>
        </w:rPr>
        <w:t xml:space="preserve">”. </w:t>
      </w:r>
      <w:proofErr w:type="spellStart"/>
      <w:r w:rsidRPr="007B7D8B">
        <w:rPr>
          <w:color w:val="000000"/>
        </w:rPr>
        <w:t>Aaron</w:t>
      </w:r>
      <w:proofErr w:type="spellEnd"/>
      <w:r w:rsidRPr="007B7D8B">
        <w:rPr>
          <w:color w:val="000000"/>
        </w:rPr>
        <w:t xml:space="preserve"> señala que, pasadas las tres de la madrugada, coincidiendo con el inicio de la actuación</w:t>
      </w:r>
      <w:r>
        <w:rPr>
          <w:color w:val="000000"/>
        </w:rPr>
        <w:t xml:space="preserve">, </w:t>
      </w:r>
      <w:r w:rsidRPr="007B7D8B">
        <w:rPr>
          <w:color w:val="000000"/>
        </w:rPr>
        <w:t xml:space="preserve">llegó a un pasillo del recinto y se topó con el </w:t>
      </w:r>
      <w:r>
        <w:rPr>
          <w:color w:val="000000"/>
        </w:rPr>
        <w:t>hecho</w:t>
      </w:r>
      <w:r w:rsidRPr="007B7D8B">
        <w:rPr>
          <w:color w:val="000000"/>
        </w:rPr>
        <w:t>. “</w:t>
      </w:r>
      <w:r w:rsidRPr="007B7D8B">
        <w:rPr>
          <w:i/>
          <w:color w:val="000000"/>
        </w:rPr>
        <w:t>La gente empezó a apelotonarse. No me podía mover. Estaba totalmente atrapado. Rompieron una puerta que estaba cerrada y, al abrirse, por la descomprensión, caí al suelo junto con otras personas. La gente caía y se aplastaban unos a otros. Quedé atrapado por las piernas. Mis amigos tiraron de mí hasta poder sacarme. Allí se quedaron mi reloj y unas zapatillas</w:t>
      </w:r>
      <w:r w:rsidRPr="007B7D8B">
        <w:rPr>
          <w:color w:val="000000"/>
        </w:rPr>
        <w:t xml:space="preserve">”. </w:t>
      </w:r>
    </w:p>
    <w:p w:rsidR="009E6865" w:rsidRPr="009E6865" w:rsidRDefault="00787BF3" w:rsidP="009E6865">
      <w:pPr>
        <w:pStyle w:val="NormalWeb"/>
        <w:shd w:val="clear" w:color="auto" w:fill="FFFFFF"/>
        <w:spacing w:before="0" w:beforeAutospacing="0" w:after="150" w:afterAutospacing="0" w:line="360" w:lineRule="auto"/>
        <w:ind w:firstLine="567"/>
        <w:jc w:val="both"/>
        <w:rPr>
          <w:color w:val="000000"/>
        </w:rPr>
      </w:pPr>
      <w:r w:rsidRPr="007B7D8B">
        <w:rPr>
          <w:b/>
          <w:color w:val="000000"/>
        </w:rPr>
        <w:t>Amor L. B.,</w:t>
      </w:r>
      <w:r w:rsidRPr="007B7D8B">
        <w:rPr>
          <w:color w:val="000000"/>
        </w:rPr>
        <w:t xml:space="preserve"> de 17 años, </w:t>
      </w:r>
      <w:r>
        <w:t>s</w:t>
      </w:r>
      <w:r w:rsidRPr="007B7D8B">
        <w:t xml:space="preserve">e hallaba </w:t>
      </w:r>
      <w:r w:rsidRPr="007B7D8B">
        <w:t>e</w:t>
      </w:r>
      <w:r w:rsidRPr="007B7D8B">
        <w:t>n la pista central</w:t>
      </w:r>
      <w:r w:rsidRPr="007B7D8B">
        <w:rPr>
          <w:color w:val="000000"/>
        </w:rPr>
        <w:t xml:space="preserve">. La multitud le agobió y trató de salir de allí: “Me dirigí a un pasillo que había frente al escenario y de pronto se produjo una avalancha humana, </w:t>
      </w:r>
      <w:r w:rsidRPr="007B7D8B">
        <w:rPr>
          <w:b/>
          <w:color w:val="000000"/>
        </w:rPr>
        <w:t xml:space="preserve">originada porque unas chicas que iban delante de mí </w:t>
      </w:r>
      <w:r w:rsidRPr="007B7D8B">
        <w:rPr>
          <w:b/>
          <w:color w:val="000000"/>
        </w:rPr>
        <w:lastRenderedPageBreak/>
        <w:t>se cayeron al suelo, y comenzó a caerse más gente encima de ellas</w:t>
      </w:r>
      <w:r w:rsidRPr="007B7D8B">
        <w:rPr>
          <w:color w:val="000000"/>
        </w:rPr>
        <w:t>. Instantes después, comenzó a entrar mucho humo en el pasillo,</w:t>
      </w:r>
      <w:r w:rsidRPr="007B7D8B">
        <w:rPr>
          <w:rStyle w:val="apple-converted-space"/>
          <w:color w:val="000000"/>
        </w:rPr>
        <w:t> </w:t>
      </w:r>
      <w:r w:rsidRPr="00787BF3">
        <w:t>al parecer por una bengala</w:t>
      </w:r>
      <w:r w:rsidRPr="007B7D8B">
        <w:rPr>
          <w:color w:val="000000"/>
        </w:rPr>
        <w:t xml:space="preserve">. Mientras estaba en el pasillo, delante de mí falleció </w:t>
      </w:r>
      <w:r w:rsidRPr="007B7D8B">
        <w:rPr>
          <w:b/>
          <w:color w:val="000000"/>
        </w:rPr>
        <w:t>Katia Esteban</w:t>
      </w:r>
      <w:r w:rsidRPr="007B7D8B">
        <w:rPr>
          <w:color w:val="000000"/>
        </w:rPr>
        <w:t xml:space="preserve"> </w:t>
      </w:r>
      <w:r>
        <w:rPr>
          <w:color w:val="000000"/>
        </w:rPr>
        <w:t>(</w:t>
      </w:r>
      <w:r w:rsidRPr="007B7D8B">
        <w:rPr>
          <w:color w:val="000000"/>
        </w:rPr>
        <w:t>una de las cuatro víctimas mortales</w:t>
      </w:r>
      <w:r>
        <w:rPr>
          <w:color w:val="000000"/>
        </w:rPr>
        <w:t>)</w:t>
      </w:r>
      <w:r w:rsidRPr="007B7D8B">
        <w:rPr>
          <w:color w:val="000000"/>
        </w:rPr>
        <w:t xml:space="preserve">. La chica, atrapada, me dijo: </w:t>
      </w:r>
      <w:r>
        <w:rPr>
          <w:color w:val="000000"/>
        </w:rPr>
        <w:t>“</w:t>
      </w:r>
      <w:r w:rsidRPr="007B7D8B">
        <w:rPr>
          <w:color w:val="000000"/>
        </w:rPr>
        <w:t>Despídeme de mi padre, que lo quiero mucho</w:t>
      </w:r>
      <w:r>
        <w:rPr>
          <w:color w:val="000000"/>
        </w:rPr>
        <w:t>”</w:t>
      </w:r>
      <w:r w:rsidRPr="007B7D8B">
        <w:rPr>
          <w:color w:val="000000"/>
        </w:rPr>
        <w:t xml:space="preserve">. Encima de ella había al menos cinco personas. Los vigilantes arrancaron una puerta situada en el pasillo, y la gente se abalanzó, pensando que era una salida”. Amor declaró a la policía que un amigo suyo, </w:t>
      </w:r>
      <w:r w:rsidRPr="007B7D8B">
        <w:rPr>
          <w:b/>
          <w:color w:val="000000"/>
        </w:rPr>
        <w:t>Álvaro,</w:t>
      </w:r>
      <w:r w:rsidRPr="007B7D8B">
        <w:rPr>
          <w:color w:val="000000"/>
        </w:rPr>
        <w:t xml:space="preserve"> le contó la víspera de la fiesta, a través del móvil: </w:t>
      </w:r>
      <w:r w:rsidRPr="007B7D8B">
        <w:rPr>
          <w:i/>
          <w:color w:val="000000"/>
        </w:rPr>
        <w:t>“</w:t>
      </w:r>
      <w:r w:rsidRPr="00787BF3">
        <w:rPr>
          <w:b/>
          <w:i/>
          <w:color w:val="000000"/>
        </w:rPr>
        <w:t>Se han vendido 20.000 entradas y solo pueden pasar 10.000”.</w:t>
      </w:r>
      <w:r w:rsidRPr="007B7D8B">
        <w:rPr>
          <w:color w:val="000000"/>
        </w:rPr>
        <w:t xml:space="preserve"> ¿Y cómo te enteraste?”, le preguntó ella. “</w:t>
      </w:r>
      <w:r w:rsidRPr="00787BF3">
        <w:rPr>
          <w:i/>
          <w:color w:val="000000"/>
        </w:rPr>
        <w:t xml:space="preserve">Mi colega es el DJ que pincha con </w:t>
      </w:r>
      <w:proofErr w:type="spellStart"/>
      <w:r w:rsidRPr="00787BF3">
        <w:rPr>
          <w:i/>
          <w:color w:val="000000"/>
        </w:rPr>
        <w:t>Aoki</w:t>
      </w:r>
      <w:proofErr w:type="spellEnd"/>
      <w:r w:rsidRPr="00787BF3">
        <w:rPr>
          <w:i/>
          <w:color w:val="000000"/>
        </w:rPr>
        <w:t xml:space="preserve">, </w:t>
      </w:r>
      <w:proofErr w:type="spellStart"/>
      <w:r w:rsidRPr="00787BF3">
        <w:rPr>
          <w:b/>
          <w:i/>
          <w:color w:val="000000"/>
        </w:rPr>
        <w:t>JulienLeik</w:t>
      </w:r>
      <w:proofErr w:type="spellEnd"/>
      <w:r w:rsidRPr="00787BF3">
        <w:rPr>
          <w:i/>
          <w:color w:val="000000"/>
        </w:rPr>
        <w:t>; por eso no voy</w:t>
      </w:r>
      <w:r>
        <w:rPr>
          <w:color w:val="000000"/>
        </w:rPr>
        <w:t>”,</w:t>
      </w:r>
      <w:r w:rsidRPr="007B7D8B">
        <w:rPr>
          <w:color w:val="000000"/>
        </w:rPr>
        <w:t xml:space="preserve"> </w:t>
      </w:r>
      <w:r>
        <w:rPr>
          <w:color w:val="000000"/>
        </w:rPr>
        <w:t xml:space="preserve">explicó </w:t>
      </w:r>
      <w:r w:rsidRPr="007B7D8B">
        <w:rPr>
          <w:color w:val="000000"/>
        </w:rPr>
        <w:t xml:space="preserve"> Amor que le advirtió su amigo. </w:t>
      </w:r>
      <w:r w:rsidR="009E6865" w:rsidRPr="009E6865">
        <w:rPr>
          <w:color w:val="000000"/>
        </w:rPr>
        <w:t>Inicialmente subieron a la zona elevada del pabellón. “Luego decidimos bajar al nivel cero .Bajamos por unas escaleras que dan a un distribuidor, desde el cual, a través de un pasillo, se accedía a la pista central. Debido a la aglomeración de personas, nos agarramos de las manos. A mitad del pasillo, mi amiga Irene y yo vimos que era imposible pasar. Al girarme, caí al suelo, junto a otra gente... No podía levantarme. Y quedé aprisionada. Se formó una montaña humana. Estuve tumbada cinco minutos, aunque me pareció mucho más tiempo. Gente de seguridad me sacaron de allí tirando de uno de mis brazos. Al levantarme, no vi a mi amiga. Pedí que me dejaran ir hacia el túnel en su busca, no me dejaron. Temí que no hallaría a mi amiga con vida. Más tarde, por fin, la encontré: lograron sacarla de allí. Estaba en estado de shock. Perdí las llaves de mi coche, el móvil y la cartera con el dinero en el tumulto”.</w:t>
      </w:r>
    </w:p>
    <w:p w:rsidR="002E5A9A" w:rsidRPr="009E6865" w:rsidRDefault="002E5A9A" w:rsidP="002E5A9A">
      <w:pPr>
        <w:pStyle w:val="NormalWeb"/>
        <w:shd w:val="clear" w:color="auto" w:fill="FFFFFF"/>
        <w:spacing w:before="120" w:beforeAutospacing="0" w:after="120" w:afterAutospacing="0" w:line="360" w:lineRule="auto"/>
        <w:ind w:firstLine="567"/>
        <w:jc w:val="both"/>
        <w:rPr>
          <w:color w:val="000000"/>
        </w:rPr>
      </w:pPr>
      <w:r w:rsidRPr="009E6865">
        <w:rPr>
          <w:b/>
          <w:color w:val="000000"/>
        </w:rPr>
        <w:t>Luis Carlos A. F</w:t>
      </w:r>
      <w:r w:rsidRPr="009E6865">
        <w:rPr>
          <w:color w:val="000000"/>
        </w:rPr>
        <w:t xml:space="preserve">., de 21 años, entró sobre las 23.30 al parking del recinto. Con otros cinco amigos </w:t>
      </w:r>
      <w:r>
        <w:rPr>
          <w:color w:val="000000"/>
        </w:rPr>
        <w:t>(</w:t>
      </w:r>
      <w:r w:rsidRPr="009E6865">
        <w:rPr>
          <w:color w:val="000000"/>
        </w:rPr>
        <w:t>allí se hacía botellón</w:t>
      </w:r>
      <w:r>
        <w:rPr>
          <w:color w:val="000000"/>
        </w:rPr>
        <w:t>)</w:t>
      </w:r>
      <w:r w:rsidRPr="009E6865">
        <w:rPr>
          <w:color w:val="000000"/>
        </w:rPr>
        <w:t xml:space="preserve">. </w:t>
      </w:r>
      <w:r>
        <w:rPr>
          <w:color w:val="000000"/>
        </w:rPr>
        <w:t>“</w:t>
      </w:r>
      <w:r w:rsidRPr="002E5A9A">
        <w:rPr>
          <w:i/>
          <w:color w:val="000000"/>
        </w:rPr>
        <w:t xml:space="preserve">A las 03.15 entramos al recinto. Tuvimos la sensación de que todo estaba sumamente masificado. Luego, descendimos por unas escaleras que daban acceso a un distribuidor desde el cual, a través de un pasillo, se llegaba a la pista central. En mitad del pasillo, lleno de gente, decidimos dar la vuelta porque no se podía avanzar. Pero fuimos empujados por una avalancha de personas procedentes del interior de la pista; se nos echaron encima. Para salir de allí hubo que forcejear. Unas personas caían al suelo por la avalancha, impidiendo levantarse unos a otros, y formándose montañas de personas que </w:t>
      </w:r>
      <w:proofErr w:type="gramStart"/>
      <w:r w:rsidRPr="002E5A9A">
        <w:rPr>
          <w:i/>
          <w:color w:val="000000"/>
        </w:rPr>
        <w:t>iba</w:t>
      </w:r>
      <w:proofErr w:type="gramEnd"/>
      <w:r w:rsidRPr="002E5A9A">
        <w:rPr>
          <w:i/>
          <w:color w:val="000000"/>
        </w:rPr>
        <w:t xml:space="preserve"> creciendo en altura. Volvimos a la </w:t>
      </w:r>
      <w:r w:rsidRPr="002E5A9A">
        <w:rPr>
          <w:i/>
          <w:color w:val="000000"/>
        </w:rPr>
        <w:lastRenderedPageBreak/>
        <w:t>parte de arriba del pabellón al ver que no podíamos hacer nada allí y sí dificultar los rescates</w:t>
      </w:r>
      <w:r w:rsidRPr="009E6865">
        <w:rPr>
          <w:color w:val="000000"/>
        </w:rPr>
        <w:t>”.</w:t>
      </w:r>
    </w:p>
    <w:p w:rsidR="002E5A9A" w:rsidRPr="009E6865" w:rsidRDefault="002E5A9A" w:rsidP="002E5A9A">
      <w:pPr>
        <w:pStyle w:val="NormalWeb"/>
        <w:shd w:val="clear" w:color="auto" w:fill="FFFFFF"/>
        <w:spacing w:before="120" w:beforeAutospacing="0" w:after="120" w:afterAutospacing="0" w:line="360" w:lineRule="auto"/>
        <w:ind w:firstLine="567"/>
        <w:jc w:val="both"/>
        <w:rPr>
          <w:color w:val="000000"/>
        </w:rPr>
      </w:pPr>
      <w:r w:rsidRPr="002E5A9A">
        <w:rPr>
          <w:b/>
          <w:color w:val="000000"/>
        </w:rPr>
        <w:t>Elvira M. G. M</w:t>
      </w:r>
      <w:r w:rsidRPr="009E6865">
        <w:rPr>
          <w:color w:val="000000"/>
        </w:rPr>
        <w:t>., de 20 años, también entró al recinto sobre las tres de la madrugada con su amiga María Teresa. Al llegar a la zona del tapón humano, su amiga “</w:t>
      </w:r>
      <w:r w:rsidRPr="002E5A9A">
        <w:rPr>
          <w:i/>
          <w:color w:val="000000"/>
        </w:rPr>
        <w:t>cayó al suelo</w:t>
      </w:r>
      <w:r w:rsidRPr="009E6865">
        <w:rPr>
          <w:color w:val="000000"/>
        </w:rPr>
        <w:t>”. “</w:t>
      </w:r>
      <w:r w:rsidRPr="002E5A9A">
        <w:rPr>
          <w:i/>
          <w:color w:val="000000"/>
        </w:rPr>
        <w:t xml:space="preserve">La masa de gente que se agolpaba impedía que me agachara para ayudarle... Unos sobre otros... la perdí de vista y me puse a llamarla dando gritos. Y gritaba a la gente para que no siguiera avanzando. Todo estaba descontrolado. Mi amiga Lucía llegó donde estaba yo y vio cómo un chico sacaba a Teresa del montón humano, inconsciente. La tumbó en el suelo para reanimarla, y luego la subieron a la parte de arriba para las maniobras </w:t>
      </w:r>
      <w:proofErr w:type="spellStart"/>
      <w:r w:rsidRPr="002E5A9A">
        <w:rPr>
          <w:i/>
          <w:color w:val="000000"/>
        </w:rPr>
        <w:t>cardio</w:t>
      </w:r>
      <w:proofErr w:type="spellEnd"/>
      <w:r w:rsidRPr="002E5A9A">
        <w:rPr>
          <w:i/>
          <w:color w:val="000000"/>
        </w:rPr>
        <w:t>-pulmonares</w:t>
      </w:r>
      <w:r w:rsidRPr="009E6865">
        <w:rPr>
          <w:color w:val="000000"/>
        </w:rPr>
        <w:t>”.</w:t>
      </w:r>
    </w:p>
    <w:p w:rsidR="002E5A9A" w:rsidRPr="009E6865" w:rsidRDefault="002E5A9A" w:rsidP="002E5A9A">
      <w:pPr>
        <w:pStyle w:val="NormalWeb"/>
        <w:shd w:val="clear" w:color="auto" w:fill="FFFFFF"/>
        <w:spacing w:before="120" w:beforeAutospacing="0" w:after="120" w:afterAutospacing="0" w:line="360" w:lineRule="auto"/>
        <w:ind w:firstLine="567"/>
        <w:jc w:val="both"/>
        <w:rPr>
          <w:color w:val="000000"/>
        </w:rPr>
      </w:pPr>
      <w:r w:rsidRPr="002E5A9A">
        <w:rPr>
          <w:b/>
          <w:color w:val="000000"/>
        </w:rPr>
        <w:t>Víctor G., Miguel</w:t>
      </w:r>
      <w:r w:rsidRPr="009E6865">
        <w:rPr>
          <w:color w:val="000000"/>
        </w:rPr>
        <w:t xml:space="preserve"> A. </w:t>
      </w:r>
      <w:r w:rsidRPr="002E5A9A">
        <w:rPr>
          <w:b/>
          <w:color w:val="000000"/>
        </w:rPr>
        <w:t>Claudia F.</w:t>
      </w:r>
      <w:r w:rsidRPr="009E6865">
        <w:rPr>
          <w:color w:val="000000"/>
        </w:rPr>
        <w:t xml:space="preserve"> y </w:t>
      </w:r>
      <w:r w:rsidRPr="002E5A9A">
        <w:rPr>
          <w:b/>
          <w:color w:val="000000"/>
        </w:rPr>
        <w:t>Rocío G</w:t>
      </w:r>
      <w:r w:rsidRPr="009E6865">
        <w:rPr>
          <w:color w:val="000000"/>
        </w:rPr>
        <w:t xml:space="preserve">. eran amigos de tres de las víctimas (Rocío, Katia y Cristina). Los amigos se presentaron el pasado 3 de noviembre en la comisaría de </w:t>
      </w:r>
      <w:proofErr w:type="spellStart"/>
      <w:r w:rsidRPr="009E6865">
        <w:rPr>
          <w:color w:val="000000"/>
        </w:rPr>
        <w:t>Hortaleza</w:t>
      </w:r>
      <w:proofErr w:type="spellEnd"/>
      <w:r w:rsidRPr="009E6865">
        <w:rPr>
          <w:color w:val="000000"/>
        </w:rPr>
        <w:t>, donde declararon conjuntamente. Y señalaron: “</w:t>
      </w:r>
      <w:r w:rsidRPr="002E5A9A">
        <w:rPr>
          <w:i/>
          <w:color w:val="000000"/>
        </w:rPr>
        <w:t>En el interior del aparcamiento privado del recinto existían numerosos coches con música a toda voz y bebidas alcohólicas. Ni la policía ni los guardias de seguridad tomaron medidas</w:t>
      </w:r>
      <w:r w:rsidRPr="009E6865">
        <w:rPr>
          <w:color w:val="000000"/>
        </w:rPr>
        <w:t>”.</w:t>
      </w:r>
    </w:p>
    <w:p w:rsidR="00787BF3" w:rsidRDefault="00787BF3" w:rsidP="00787BF3">
      <w:pPr>
        <w:pStyle w:val="NormalWeb"/>
        <w:shd w:val="clear" w:color="auto" w:fill="FFFFFF"/>
        <w:spacing w:before="0" w:beforeAutospacing="0" w:after="150" w:afterAutospacing="0" w:line="360" w:lineRule="auto"/>
        <w:ind w:firstLine="567"/>
        <w:jc w:val="both"/>
        <w:rPr>
          <w:rFonts w:ascii="Georgia" w:hAnsi="Georgia"/>
          <w:color w:val="000000"/>
          <w:spacing w:val="-10"/>
          <w:sz w:val="20"/>
          <w:szCs w:val="20"/>
        </w:rPr>
      </w:pPr>
    </w:p>
    <w:p w:rsidR="00242E33" w:rsidRPr="003F16EF" w:rsidRDefault="00242E33" w:rsidP="00A52C80">
      <w:pPr>
        <w:spacing w:before="120" w:after="120" w:line="360" w:lineRule="auto"/>
        <w:ind w:firstLine="567"/>
        <w:jc w:val="both"/>
        <w:rPr>
          <w:rFonts w:ascii="Times New Roman" w:hAnsi="Times New Roman" w:cs="Times New Roman"/>
          <w:b/>
          <w:sz w:val="24"/>
          <w:szCs w:val="24"/>
        </w:rPr>
      </w:pPr>
      <w:r w:rsidRPr="003F16EF">
        <w:rPr>
          <w:rFonts w:ascii="Times New Roman" w:hAnsi="Times New Roman" w:cs="Times New Roman"/>
          <w:b/>
          <w:sz w:val="24"/>
          <w:szCs w:val="24"/>
        </w:rPr>
        <w:t>Imputados</w:t>
      </w:r>
    </w:p>
    <w:p w:rsidR="00242E33" w:rsidRDefault="00242E33" w:rsidP="00A52C80">
      <w:pPr>
        <w:spacing w:before="120" w:after="120" w:line="360" w:lineRule="auto"/>
        <w:ind w:firstLine="567"/>
        <w:jc w:val="both"/>
        <w:rPr>
          <w:rFonts w:ascii="Times New Roman" w:hAnsi="Times New Roman" w:cs="Times New Roman"/>
          <w:sz w:val="24"/>
          <w:szCs w:val="24"/>
        </w:rPr>
      </w:pPr>
      <w:r w:rsidRPr="00242E33">
        <w:rPr>
          <w:rFonts w:ascii="Times New Roman" w:hAnsi="Times New Roman" w:cs="Times New Roman"/>
          <w:sz w:val="24"/>
          <w:szCs w:val="24"/>
        </w:rPr>
        <w:t>P</w:t>
      </w:r>
      <w:r>
        <w:rPr>
          <w:rFonts w:ascii="Times New Roman" w:hAnsi="Times New Roman" w:cs="Times New Roman"/>
          <w:sz w:val="24"/>
          <w:szCs w:val="24"/>
        </w:rPr>
        <w:t>edro Calvo, concejal que presidía MADRIEC</w:t>
      </w:r>
    </w:p>
    <w:p w:rsidR="00242E33" w:rsidRDefault="00242E33"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Miguel Ángel Flore</w:t>
      </w:r>
      <w:r w:rsidR="001C4A5C">
        <w:rPr>
          <w:rFonts w:ascii="Times New Roman" w:hAnsi="Times New Roman" w:cs="Times New Roman"/>
          <w:sz w:val="24"/>
          <w:szCs w:val="24"/>
        </w:rPr>
        <w:t>s</w:t>
      </w:r>
      <w:r>
        <w:rPr>
          <w:rFonts w:ascii="Times New Roman" w:hAnsi="Times New Roman" w:cs="Times New Roman"/>
          <w:sz w:val="24"/>
          <w:szCs w:val="24"/>
        </w:rPr>
        <w:t>, gerente de DIVERTT</w:t>
      </w:r>
    </w:p>
    <w:p w:rsidR="00DD3187" w:rsidRDefault="00DD3187"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Rafael Flores, de DIVIERTT</w:t>
      </w:r>
    </w:p>
    <w:p w:rsidR="00B85579" w:rsidRDefault="00E549E8" w:rsidP="00A52C80">
      <w:pPr>
        <w:spacing w:before="120" w:after="120" w:line="360" w:lineRule="auto"/>
        <w:ind w:firstLine="567"/>
        <w:jc w:val="both"/>
        <w:rPr>
          <w:rFonts w:ascii="Times New Roman" w:hAnsi="Times New Roman" w:cs="Times New Roman"/>
          <w:sz w:val="24"/>
          <w:szCs w:val="24"/>
        </w:rPr>
      </w:pPr>
      <w:r w:rsidRPr="00E549E8">
        <w:rPr>
          <w:rFonts w:ascii="Times New Roman" w:hAnsi="Times New Roman" w:cs="Times New Roman"/>
          <w:sz w:val="24"/>
          <w:szCs w:val="24"/>
        </w:rPr>
        <w:t>Carlos Manzanares Rodríguez</w:t>
      </w:r>
      <w:r w:rsidR="00B85579">
        <w:rPr>
          <w:rFonts w:ascii="Times New Roman" w:hAnsi="Times New Roman" w:cs="Times New Roman"/>
          <w:sz w:val="24"/>
          <w:szCs w:val="24"/>
        </w:rPr>
        <w:t>de KONTROL 34</w:t>
      </w:r>
    </w:p>
    <w:p w:rsidR="00B85579" w:rsidRDefault="00DD3187"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Tres responsables de seguridad</w:t>
      </w:r>
      <w:r w:rsidR="00B85579">
        <w:rPr>
          <w:rFonts w:ascii="Times New Roman" w:hAnsi="Times New Roman" w:cs="Times New Roman"/>
          <w:sz w:val="24"/>
          <w:szCs w:val="24"/>
        </w:rPr>
        <w:t xml:space="preserve"> de SEGURIVER</w:t>
      </w:r>
    </w:p>
    <w:p w:rsidR="00DD3187" w:rsidRDefault="00DD3187" w:rsidP="00A52C80">
      <w:pPr>
        <w:spacing w:before="120" w:after="120" w:line="360" w:lineRule="auto"/>
        <w:ind w:firstLine="567"/>
        <w:jc w:val="both"/>
        <w:rPr>
          <w:rFonts w:ascii="Times New Roman" w:hAnsi="Times New Roman" w:cs="Times New Roman"/>
          <w:sz w:val="24"/>
          <w:szCs w:val="24"/>
        </w:rPr>
      </w:pPr>
    </w:p>
    <w:p w:rsidR="000E504B" w:rsidRDefault="000E504B" w:rsidP="00A52C80">
      <w:pPr>
        <w:spacing w:before="120" w:after="120" w:line="360" w:lineRule="auto"/>
        <w:ind w:firstLine="567"/>
        <w:jc w:val="both"/>
        <w:rPr>
          <w:rFonts w:ascii="Times New Roman" w:hAnsi="Times New Roman" w:cs="Times New Roman"/>
          <w:sz w:val="24"/>
          <w:szCs w:val="24"/>
        </w:rPr>
      </w:pPr>
    </w:p>
    <w:p w:rsidR="000E504B" w:rsidRDefault="000E504B" w:rsidP="00EC6262">
      <w:pPr>
        <w:spacing w:before="120" w:after="120" w:line="360" w:lineRule="auto"/>
        <w:jc w:val="both"/>
        <w:rPr>
          <w:rFonts w:ascii="Times New Roman" w:hAnsi="Times New Roman" w:cs="Times New Roman"/>
          <w:sz w:val="24"/>
          <w:szCs w:val="24"/>
        </w:rPr>
      </w:pPr>
    </w:p>
    <w:p w:rsidR="00EC6262" w:rsidRDefault="00EC6262" w:rsidP="00EC6262">
      <w:pPr>
        <w:spacing w:before="120" w:after="120" w:line="360" w:lineRule="auto"/>
        <w:jc w:val="both"/>
        <w:rPr>
          <w:rFonts w:ascii="Times New Roman" w:hAnsi="Times New Roman" w:cs="Times New Roman"/>
          <w:sz w:val="24"/>
          <w:szCs w:val="24"/>
        </w:rPr>
      </w:pPr>
    </w:p>
    <w:p w:rsidR="00EC6262" w:rsidRPr="00242E33" w:rsidRDefault="00EC6262" w:rsidP="00EC6262">
      <w:pPr>
        <w:spacing w:before="120" w:after="120" w:line="360" w:lineRule="auto"/>
        <w:jc w:val="both"/>
        <w:rPr>
          <w:rFonts w:ascii="Times New Roman" w:hAnsi="Times New Roman" w:cs="Times New Roman"/>
          <w:sz w:val="24"/>
          <w:szCs w:val="24"/>
        </w:rPr>
      </w:pPr>
    </w:p>
    <w:p w:rsidR="00AB2E8B" w:rsidRDefault="007C4352" w:rsidP="00A52C80">
      <w:pPr>
        <w:spacing w:before="120" w:after="120" w:line="360" w:lineRule="auto"/>
        <w:ind w:firstLine="567"/>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3 </w:t>
      </w:r>
      <w:r w:rsidR="00AB2E8B">
        <w:rPr>
          <w:rFonts w:ascii="Times New Roman" w:hAnsi="Times New Roman" w:cs="Times New Roman"/>
          <w:b/>
          <w:sz w:val="32"/>
          <w:szCs w:val="32"/>
        </w:rPr>
        <w:t>Valoración</w:t>
      </w:r>
    </w:p>
    <w:p w:rsidR="00B431C3" w:rsidRPr="006938D1" w:rsidRDefault="00D82DEB" w:rsidP="00B431C3">
      <w:pPr>
        <w:pStyle w:val="articulo"/>
        <w:shd w:val="clear" w:color="auto" w:fill="FFFFFF"/>
        <w:spacing w:before="120" w:beforeAutospacing="0" w:after="120" w:afterAutospacing="0" w:line="360" w:lineRule="auto"/>
        <w:ind w:firstLine="567"/>
        <w:jc w:val="both"/>
      </w:pPr>
      <w:r w:rsidRPr="00D82DEB">
        <w:rPr>
          <w:b/>
          <w:bCs/>
        </w:rPr>
        <w:t>3.1</w:t>
      </w:r>
      <w:r w:rsidR="006D4623">
        <w:rPr>
          <w:b/>
          <w:bCs/>
        </w:rPr>
        <w:t xml:space="preserve"> </w:t>
      </w:r>
      <w:r w:rsidR="00B431C3" w:rsidRPr="006938D1">
        <w:rPr>
          <w:bCs/>
        </w:rPr>
        <w:t>El artículo 4 del</w:t>
      </w:r>
      <w:r w:rsidR="00026466">
        <w:rPr>
          <w:bCs/>
        </w:rPr>
        <w:t xml:space="preserve"> </w:t>
      </w:r>
      <w:r w:rsidR="00B431C3" w:rsidRPr="006938D1">
        <w:t xml:space="preserve">Real Decreto 393/2007, de 23 de marzo, por el que se aprueba la Norma Básica de Autoprotección de los centros, establecimientos y dependencias dedicados a actividades que puedan dar origen a situaciones de emergencia dice que es </w:t>
      </w:r>
      <w:r w:rsidR="00B431C3" w:rsidRPr="006938D1">
        <w:rPr>
          <w:b/>
        </w:rPr>
        <w:t>responsabilidad del titular de la actividad</w:t>
      </w:r>
      <w:r w:rsidR="00B431C3" w:rsidRPr="006938D1">
        <w:t xml:space="preserve"> la elaboración, implantación, mantenimiento y revisión del plan.</w:t>
      </w:r>
      <w:r w:rsidR="00DD01D0" w:rsidRPr="006938D1">
        <w:t xml:space="preserve"> ESTE APARTADO ESTÁ CORRECTO CON EL PLAN DEL AÑO 2005</w:t>
      </w:r>
      <w:r w:rsidR="00EC6262">
        <w:t xml:space="preserve"> y REVISIÓN DEL 2012</w:t>
      </w:r>
    </w:p>
    <w:p w:rsidR="00B431C3" w:rsidRDefault="00D82DEB" w:rsidP="00B431C3">
      <w:pPr>
        <w:pStyle w:val="articulo"/>
        <w:shd w:val="clear" w:color="auto" w:fill="FFFFFF"/>
        <w:spacing w:before="120" w:beforeAutospacing="0" w:after="120" w:afterAutospacing="0" w:line="360" w:lineRule="auto"/>
        <w:ind w:firstLine="567"/>
        <w:jc w:val="both"/>
        <w:rPr>
          <w:shd w:val="clear" w:color="auto" w:fill="FFFFFF"/>
        </w:rPr>
      </w:pPr>
      <w:r w:rsidRPr="00D82DEB">
        <w:rPr>
          <w:b/>
        </w:rPr>
        <w:t>3.2</w:t>
      </w:r>
      <w:r w:rsidR="006D4623">
        <w:rPr>
          <w:b/>
        </w:rPr>
        <w:t xml:space="preserve"> </w:t>
      </w:r>
      <w:r w:rsidR="00B431C3" w:rsidRPr="00DD1BD5">
        <w:t>El apartado “c” del mismo artículo especifica</w:t>
      </w:r>
      <w:r w:rsidR="00DC4FD2" w:rsidRPr="00DD1BD5">
        <w:t xml:space="preserve"> que</w:t>
      </w:r>
      <w:r w:rsidR="00EC6262">
        <w:t xml:space="preserve"> </w:t>
      </w:r>
      <w:r w:rsidR="00DC4FD2" w:rsidRPr="00DD1BD5">
        <w:rPr>
          <w:shd w:val="clear" w:color="auto" w:fill="FFFFFF"/>
        </w:rPr>
        <w:t xml:space="preserve">en el caso de </w:t>
      </w:r>
      <w:r w:rsidR="00DC4FD2" w:rsidRPr="00DD1BD5">
        <w:rPr>
          <w:b/>
          <w:shd w:val="clear" w:color="auto" w:fill="FFFFFF"/>
        </w:rPr>
        <w:t>actividades temporales</w:t>
      </w:r>
      <w:r w:rsidR="00DC4FD2" w:rsidRPr="00DD1BD5">
        <w:rPr>
          <w:shd w:val="clear" w:color="auto" w:fill="FFFFFF"/>
        </w:rPr>
        <w:t xml:space="preserve"> realizadas en centros, establecimientos, instalaciones y/o dependencias, que dispongan de autorización para una actividad distinta de la que se pretende realizar e incluida en el anexo I, </w:t>
      </w:r>
      <w:r w:rsidR="00DC4FD2" w:rsidRPr="00DD1BD5">
        <w:rPr>
          <w:b/>
          <w:shd w:val="clear" w:color="auto" w:fill="FFFFFF"/>
        </w:rPr>
        <w:t>el organizador de la actividad temporal estará obligado a elaborar</w:t>
      </w:r>
      <w:r w:rsidR="00DC4FD2" w:rsidRPr="00DD1BD5">
        <w:rPr>
          <w:shd w:val="clear" w:color="auto" w:fill="FFFFFF"/>
        </w:rPr>
        <w:t xml:space="preserve"> e implantar, con carácter previo al inicio de la nueva actividad, </w:t>
      </w:r>
      <w:r w:rsidR="00DC4FD2" w:rsidRPr="00DD1BD5">
        <w:rPr>
          <w:b/>
          <w:shd w:val="clear" w:color="auto" w:fill="FFFFFF"/>
        </w:rPr>
        <w:t>un Plan de Autoprotección complementario</w:t>
      </w:r>
      <w:r w:rsidR="00DC4FD2" w:rsidRPr="00DD1BD5">
        <w:rPr>
          <w:rFonts w:ascii="Verdana" w:hAnsi="Verdana"/>
          <w:b/>
          <w:sz w:val="13"/>
          <w:szCs w:val="13"/>
          <w:shd w:val="clear" w:color="auto" w:fill="FFFFFF"/>
        </w:rPr>
        <w:t>.</w:t>
      </w:r>
      <w:r w:rsidR="00DD01D0" w:rsidRPr="00DD01D0">
        <w:rPr>
          <w:shd w:val="clear" w:color="auto" w:fill="FFFFFF"/>
        </w:rPr>
        <w:t>NO CONSTA</w:t>
      </w:r>
    </w:p>
    <w:p w:rsidR="00DD01D0" w:rsidRDefault="00D82DEB" w:rsidP="00B431C3">
      <w:pPr>
        <w:pStyle w:val="articulo"/>
        <w:shd w:val="clear" w:color="auto" w:fill="FFFFFF"/>
        <w:spacing w:before="120" w:beforeAutospacing="0" w:after="120" w:afterAutospacing="0" w:line="360" w:lineRule="auto"/>
        <w:ind w:firstLine="567"/>
        <w:jc w:val="both"/>
        <w:rPr>
          <w:shd w:val="clear" w:color="auto" w:fill="FFFFFF"/>
        </w:rPr>
      </w:pPr>
      <w:r w:rsidRPr="00D82DEB">
        <w:rPr>
          <w:b/>
          <w:shd w:val="clear" w:color="auto" w:fill="FFFFFF"/>
        </w:rPr>
        <w:t>3.3</w:t>
      </w:r>
      <w:r w:rsidR="006D4623">
        <w:rPr>
          <w:b/>
          <w:shd w:val="clear" w:color="auto" w:fill="FFFFFF"/>
        </w:rPr>
        <w:t xml:space="preserve"> </w:t>
      </w:r>
      <w:r w:rsidR="00D31BC3">
        <w:rPr>
          <w:b/>
          <w:shd w:val="clear" w:color="auto" w:fill="FFFFFF"/>
        </w:rPr>
        <w:t>a)</w:t>
      </w:r>
      <w:r w:rsidR="006D4623">
        <w:rPr>
          <w:b/>
          <w:shd w:val="clear" w:color="auto" w:fill="FFFFFF"/>
        </w:rPr>
        <w:t xml:space="preserve"> </w:t>
      </w:r>
      <w:r w:rsidR="00DD01D0">
        <w:rPr>
          <w:shd w:val="clear" w:color="auto" w:fill="FFFFFF"/>
        </w:rPr>
        <w:t>El mismo Plan establece la necesidad de disponer de personas “organizadas, formadas y adiestradas” para garantizar las acciones que hubiese que emprender (Evacuación por ejemplo)</w:t>
      </w:r>
      <w:r w:rsidR="00B315CA">
        <w:rPr>
          <w:shd w:val="clear" w:color="auto" w:fill="FFFFFF"/>
        </w:rPr>
        <w:t xml:space="preserve"> y que estas conozcan las instalaciones  y </w:t>
      </w:r>
      <w:r w:rsidR="0041716C">
        <w:rPr>
          <w:shd w:val="clear" w:color="auto" w:fill="FFFFFF"/>
        </w:rPr>
        <w:t xml:space="preserve">la </w:t>
      </w:r>
      <w:r w:rsidR="00B315CA">
        <w:rPr>
          <w:shd w:val="clear" w:color="auto" w:fill="FFFFFF"/>
        </w:rPr>
        <w:t>peligrosidad de las distintas áreas. NO CONSTA QUE FUERAN FORMADOS NI LOS VS</w:t>
      </w:r>
      <w:r w:rsidR="004449E7">
        <w:rPr>
          <w:shd w:val="clear" w:color="auto" w:fill="FFFFFF"/>
        </w:rPr>
        <w:t>,</w:t>
      </w:r>
      <w:r w:rsidR="00B315CA">
        <w:rPr>
          <w:shd w:val="clear" w:color="auto" w:fill="FFFFFF"/>
        </w:rPr>
        <w:t xml:space="preserve"> NI LOS CONTROLADORES</w:t>
      </w:r>
      <w:r w:rsidR="004449E7">
        <w:rPr>
          <w:shd w:val="clear" w:color="auto" w:fill="FFFFFF"/>
        </w:rPr>
        <w:t>, ni el personal laboral</w:t>
      </w:r>
      <w:r w:rsidR="006D4623">
        <w:rPr>
          <w:shd w:val="clear" w:color="auto" w:fill="FFFFFF"/>
        </w:rPr>
        <w:t xml:space="preserve"> </w:t>
      </w:r>
      <w:r w:rsidR="006938D1" w:rsidRPr="006938D1">
        <w:rPr>
          <w:shd w:val="clear" w:color="auto" w:fill="FFFFFF"/>
        </w:rPr>
        <w:t>en este sentido</w:t>
      </w:r>
      <w:r w:rsidR="006D4623">
        <w:rPr>
          <w:shd w:val="clear" w:color="auto" w:fill="FFFFFF"/>
        </w:rPr>
        <w:t>, es decir en el conocimiento del lugar.</w:t>
      </w:r>
    </w:p>
    <w:p w:rsidR="00D31BC3" w:rsidRDefault="00D31BC3" w:rsidP="00B431C3">
      <w:pPr>
        <w:pStyle w:val="articulo"/>
        <w:shd w:val="clear" w:color="auto" w:fill="FFFFFF"/>
        <w:spacing w:before="120" w:beforeAutospacing="0" w:after="120" w:afterAutospacing="0" w:line="360" w:lineRule="auto"/>
        <w:ind w:firstLine="567"/>
        <w:jc w:val="both"/>
        <w:rPr>
          <w:shd w:val="clear" w:color="auto" w:fill="FFFFFF"/>
        </w:rPr>
      </w:pPr>
      <w:r w:rsidRPr="00D31BC3">
        <w:rPr>
          <w:b/>
          <w:shd w:val="clear" w:color="auto" w:fill="FFFFFF"/>
        </w:rPr>
        <w:t>3.3 b)</w:t>
      </w:r>
      <w:r>
        <w:rPr>
          <w:shd w:val="clear" w:color="auto" w:fill="FFFFFF"/>
        </w:rPr>
        <w:t xml:space="preserve"> Sí que existe un plan de seguridad elaborado por SEGURIBER, empresa contratada en exclusiva por MADRIDEC para los eventos del Madrid Arena. Es decir  no fue contratada por DIVIERTT.</w:t>
      </w:r>
    </w:p>
    <w:p w:rsidR="00DD01D0" w:rsidRDefault="00D82DEB" w:rsidP="00B431C3">
      <w:pPr>
        <w:pStyle w:val="articulo"/>
        <w:shd w:val="clear" w:color="auto" w:fill="FFFFFF"/>
        <w:spacing w:before="120" w:beforeAutospacing="0" w:after="120" w:afterAutospacing="0" w:line="360" w:lineRule="auto"/>
        <w:ind w:firstLine="567"/>
        <w:jc w:val="both"/>
        <w:rPr>
          <w:shd w:val="clear" w:color="auto" w:fill="FFFFFF"/>
        </w:rPr>
      </w:pPr>
      <w:r w:rsidRPr="00D82DEB">
        <w:rPr>
          <w:b/>
          <w:shd w:val="clear" w:color="auto" w:fill="FFFFFF"/>
        </w:rPr>
        <w:t>3.4</w:t>
      </w:r>
      <w:r w:rsidR="006D4623">
        <w:rPr>
          <w:b/>
          <w:shd w:val="clear" w:color="auto" w:fill="FFFFFF"/>
        </w:rPr>
        <w:t xml:space="preserve"> </w:t>
      </w:r>
      <w:r w:rsidR="001C4A5C">
        <w:rPr>
          <w:shd w:val="clear" w:color="auto" w:fill="FFFFFF"/>
        </w:rPr>
        <w:t>Respecto a la obligación de t</w:t>
      </w:r>
      <w:r w:rsidR="00DD01D0">
        <w:rPr>
          <w:shd w:val="clear" w:color="auto" w:fill="FFFFFF"/>
        </w:rPr>
        <w:t xml:space="preserve">ener informados a los ocupantes del pabellón </w:t>
      </w:r>
      <w:r w:rsidR="006938D1">
        <w:rPr>
          <w:shd w:val="clear" w:color="auto" w:fill="FFFFFF"/>
        </w:rPr>
        <w:t>para conocer cómo</w:t>
      </w:r>
      <w:r w:rsidR="00DD01D0">
        <w:rPr>
          <w:shd w:val="clear" w:color="auto" w:fill="FFFFFF"/>
        </w:rPr>
        <w:t xml:space="preserve"> actuar ante situaciones de emergencia. NO CONSTA QUE SE INFORMASE A LOS ASISTENTES DE LAS MEDIDAS DE AUTOPROTECCIÓN.</w:t>
      </w:r>
    </w:p>
    <w:p w:rsidR="006938D1" w:rsidRDefault="00D82DEB" w:rsidP="00B431C3">
      <w:pPr>
        <w:pStyle w:val="articulo"/>
        <w:shd w:val="clear" w:color="auto" w:fill="FFFFFF"/>
        <w:spacing w:before="120" w:beforeAutospacing="0" w:after="120" w:afterAutospacing="0" w:line="360" w:lineRule="auto"/>
        <w:ind w:firstLine="567"/>
        <w:jc w:val="both"/>
        <w:rPr>
          <w:shd w:val="clear" w:color="auto" w:fill="FFFFFF"/>
        </w:rPr>
      </w:pPr>
      <w:r w:rsidRPr="00D82DEB">
        <w:rPr>
          <w:b/>
          <w:shd w:val="clear" w:color="auto" w:fill="FFFFFF"/>
        </w:rPr>
        <w:t>3.5</w:t>
      </w:r>
      <w:r w:rsidR="006D4623">
        <w:rPr>
          <w:b/>
          <w:shd w:val="clear" w:color="auto" w:fill="FFFFFF"/>
        </w:rPr>
        <w:t xml:space="preserve"> </w:t>
      </w:r>
      <w:r w:rsidR="006938D1">
        <w:rPr>
          <w:shd w:val="clear" w:color="auto" w:fill="FFFFFF"/>
        </w:rPr>
        <w:t>La capacidad de evacuación estaba definida en 300 personas por metro en vomitorios, y 200 personas en rampas y escaleras. El ancho mínimo requerido es 1.20. El pasillo era de 3 metros de ancho. SE CUMPLE LA NORMA</w:t>
      </w:r>
      <w:r w:rsidR="00026466">
        <w:rPr>
          <w:shd w:val="clear" w:color="auto" w:fill="FFFFFF"/>
        </w:rPr>
        <w:t xml:space="preserve"> con las dimensiones. </w:t>
      </w:r>
      <w:r w:rsidR="00EC6262">
        <w:rPr>
          <w:shd w:val="clear" w:color="auto" w:fill="FFFFFF"/>
        </w:rPr>
        <w:t>Pero la evacuación se establece en un máximo de 2´5 minutos para un aforo correcto. NO SE EVACUO EL RECINTO.</w:t>
      </w:r>
    </w:p>
    <w:p w:rsidR="00E34F85" w:rsidRDefault="00D82DEB" w:rsidP="00F27994">
      <w:pPr>
        <w:pStyle w:val="NormalWeb"/>
        <w:shd w:val="clear" w:color="auto" w:fill="FFFFFF"/>
        <w:spacing w:before="120" w:beforeAutospacing="0" w:after="120" w:afterAutospacing="0" w:line="360" w:lineRule="auto"/>
        <w:ind w:firstLine="567"/>
        <w:jc w:val="both"/>
      </w:pPr>
      <w:bookmarkStart w:id="3" w:name="a11"/>
      <w:r w:rsidRPr="00D82DEB">
        <w:rPr>
          <w:rStyle w:val="Textoennegrita"/>
        </w:rPr>
        <w:lastRenderedPageBreak/>
        <w:t>3.6</w:t>
      </w:r>
      <w:r w:rsidR="006D4623">
        <w:rPr>
          <w:rStyle w:val="Textoennegrita"/>
        </w:rPr>
        <w:t xml:space="preserve"> </w:t>
      </w:r>
      <w:r w:rsidR="00E34F85" w:rsidRPr="00E34F85">
        <w:rPr>
          <w:rStyle w:val="Textoennegrita"/>
          <w:b w:val="0"/>
        </w:rPr>
        <w:t xml:space="preserve">El </w:t>
      </w:r>
      <w:r w:rsidR="00E34F85">
        <w:rPr>
          <w:rStyle w:val="Textoennegrita"/>
          <w:b w:val="0"/>
        </w:rPr>
        <w:t>a</w:t>
      </w:r>
      <w:r w:rsidR="00E34F85" w:rsidRPr="00E34F85">
        <w:rPr>
          <w:rStyle w:val="Textoennegrita"/>
          <w:b w:val="0"/>
        </w:rPr>
        <w:t>rtículo 11</w:t>
      </w:r>
      <w:bookmarkEnd w:id="3"/>
      <w:r w:rsidR="00E34F85" w:rsidRPr="00E34F85">
        <w:rPr>
          <w:rStyle w:val="Textoennegrita"/>
          <w:b w:val="0"/>
        </w:rPr>
        <w:t xml:space="preserve"> del</w:t>
      </w:r>
      <w:r w:rsidR="00026466">
        <w:rPr>
          <w:rStyle w:val="Textoennegrita"/>
          <w:b w:val="0"/>
        </w:rPr>
        <w:t xml:space="preserve"> </w:t>
      </w:r>
      <w:r w:rsidR="00E34F85" w:rsidRPr="005B5F72">
        <w:t>Reglamento General de Policía de Espectáculos Públicos y Actividades Recreativas</w:t>
      </w:r>
      <w:r w:rsidR="00E34F85">
        <w:t xml:space="preserve"> dice que “</w:t>
      </w:r>
      <w:r w:rsidR="00E34F85" w:rsidRPr="00E34F85">
        <w:rPr>
          <w:i/>
        </w:rPr>
        <w:t xml:space="preserve">Siempre que el aforo del local exceda de 1.000 o de 100 espectadores o asistentes, se dispondrá respectivamente, de una enfermería o botiquín convenientemente dotados para prestar los primeros auxilios en caso de accidente o enfermedad repentina. Su instalación y dotación de personal, medicamentos y materiales estará de acuerdo con las disposiciones sanitarias vigentes.La enfermería se podrá sustituir por botiquín y la </w:t>
      </w:r>
      <w:r w:rsidR="00E34F85" w:rsidRPr="00E34F85">
        <w:rPr>
          <w:b/>
          <w:i/>
        </w:rPr>
        <w:t>presencia de ambulancias</w:t>
      </w:r>
      <w:r w:rsidR="00E34F85" w:rsidRPr="00E34F85">
        <w:rPr>
          <w:i/>
        </w:rPr>
        <w:t>, dispuestas para cumplir su cometido en caso de necesidad</w:t>
      </w:r>
      <w:r w:rsidR="00E34F85" w:rsidRPr="00E34F85">
        <w:t>.</w:t>
      </w:r>
      <w:r w:rsidR="00E34F85">
        <w:t>” Había una ambulancia y servicio médico.  SE CUMPLE LA NORMA</w:t>
      </w:r>
    </w:p>
    <w:p w:rsidR="00265388" w:rsidRDefault="00D82DEB" w:rsidP="00F27994">
      <w:pPr>
        <w:pStyle w:val="NormalWeb"/>
        <w:spacing w:before="120" w:beforeAutospacing="0" w:after="120" w:afterAutospacing="0" w:line="360" w:lineRule="auto"/>
        <w:ind w:firstLine="567"/>
        <w:jc w:val="both"/>
      </w:pPr>
      <w:bookmarkStart w:id="4" w:name="a60"/>
      <w:r>
        <w:rPr>
          <w:b/>
          <w:bCs/>
        </w:rPr>
        <w:t xml:space="preserve">3.7 </w:t>
      </w:r>
      <w:r w:rsidR="00E34F85">
        <w:rPr>
          <w:b/>
          <w:bCs/>
        </w:rPr>
        <w:t>El a</w:t>
      </w:r>
      <w:r w:rsidR="00E34F85" w:rsidRPr="00E34F85">
        <w:rPr>
          <w:b/>
          <w:bCs/>
        </w:rPr>
        <w:t>rtículo 60</w:t>
      </w:r>
      <w:bookmarkEnd w:id="4"/>
      <w:r w:rsidR="00E34F85">
        <w:rPr>
          <w:b/>
          <w:bCs/>
        </w:rPr>
        <w:t xml:space="preserve"> del mismo reglamento establece la </w:t>
      </w:r>
      <w:r w:rsidR="00F27994">
        <w:rPr>
          <w:b/>
          <w:bCs/>
        </w:rPr>
        <w:t>prohibición</w:t>
      </w:r>
      <w:r w:rsidR="00E34F85">
        <w:rPr>
          <w:b/>
          <w:bCs/>
        </w:rPr>
        <w:t xml:space="preserve"> de </w:t>
      </w:r>
      <w:r w:rsidR="00F27994" w:rsidRPr="00E34F85">
        <w:t xml:space="preserve">la entrada y permanencia </w:t>
      </w:r>
      <w:r w:rsidR="00F27994">
        <w:t xml:space="preserve">de </w:t>
      </w:r>
      <w:r w:rsidR="00F27994">
        <w:rPr>
          <w:b/>
          <w:bCs/>
        </w:rPr>
        <w:t>menores</w:t>
      </w:r>
      <w:r w:rsidR="0096545B">
        <w:rPr>
          <w:b/>
          <w:bCs/>
        </w:rPr>
        <w:t xml:space="preserve"> </w:t>
      </w:r>
      <w:r w:rsidR="00F27994" w:rsidRPr="00E34F85">
        <w:t>en las salas de fiesta, discotecas, salas de baile, en los espectáculos o recreos públicos clasificados, genérica o específicamente por el Ministerio de Cultura, para mayores de dieciséis años</w:t>
      </w:r>
      <w:r w:rsidR="00F27994">
        <w:t xml:space="preserve">. El apartado 2 amplia el precepto a </w:t>
      </w:r>
      <w:r w:rsidR="00E34F85" w:rsidRPr="00E34F85">
        <w:t xml:space="preserve"> los menores de dieciséis años que accedan a los establecimientos, espectáculos o recreos no incluibles en la prohibición del apartado anterior, </w:t>
      </w:r>
      <w:r w:rsidR="00F27994">
        <w:t xml:space="preserve">a los cuales </w:t>
      </w:r>
      <w:r w:rsidR="00E34F85" w:rsidRPr="00E34F85">
        <w:t>no se les podrá despachar ni se les permitirá consumir ningún tipo de bebida alcohólica.</w:t>
      </w:r>
      <w:r w:rsidR="00F27994">
        <w:t xml:space="preserve"> El apartado 3 es más explicito al exigir quel</w:t>
      </w:r>
      <w:r w:rsidR="00F27994" w:rsidRPr="00E34F85">
        <w:t>os dueños, encargados o responsables de los establecimientos, espectáculos o recreos a que se refiere el párrafo 1, por sí o por medio de sus porteros o empleados, deberán impedir la entrada en los mismos a los menores de dieciséis años y proceder a su expulsión cuando se hubieren introducido en ellos requiriendo, en caso necesario, la intervención de los agentes de la autoridad.</w:t>
      </w:r>
      <w:r w:rsidR="00F27994">
        <w:t xml:space="preserve"> El apartado 4 expone la exigencia de pedir el DNI por los porteros o responsables de la entrada a aquellas personas sobre las que se tuviese duda acerca de su mayoría de edad. NO  SE CUMPLE. ENTRARON MENORES SIN CONTROLAR </w:t>
      </w:r>
      <w:r w:rsidR="00265388">
        <w:t>SU</w:t>
      </w:r>
      <w:r w:rsidR="00F27994">
        <w:t xml:space="preserve"> ACCESO. </w:t>
      </w:r>
      <w:r w:rsidR="0047046C">
        <w:rPr>
          <w:rStyle w:val="Refdenotaalpie"/>
        </w:rPr>
        <w:footnoteReference w:id="5"/>
      </w:r>
    </w:p>
    <w:p w:rsidR="0078298C" w:rsidRDefault="00D82DEB" w:rsidP="00F27994">
      <w:pPr>
        <w:pStyle w:val="NormalWeb"/>
        <w:spacing w:before="120" w:beforeAutospacing="0" w:after="120" w:afterAutospacing="0" w:line="360" w:lineRule="auto"/>
        <w:ind w:firstLine="567"/>
        <w:jc w:val="both"/>
      </w:pPr>
      <w:r w:rsidRPr="00D82DEB">
        <w:rPr>
          <w:b/>
        </w:rPr>
        <w:lastRenderedPageBreak/>
        <w:t>3.8</w:t>
      </w:r>
      <w:r w:rsidR="006D4623">
        <w:rPr>
          <w:b/>
        </w:rPr>
        <w:t xml:space="preserve"> </w:t>
      </w:r>
      <w:r w:rsidR="0078298C">
        <w:t xml:space="preserve">El Ayto. </w:t>
      </w:r>
      <w:proofErr w:type="gramStart"/>
      <w:r w:rsidR="0078298C">
        <w:t>de</w:t>
      </w:r>
      <w:proofErr w:type="gramEnd"/>
      <w:r w:rsidR="0078298C">
        <w:t xml:space="preserve"> Madrid afirma que el Madrid Arena está dentro de la Ley 17/1997 de 4 de Julio, espectáculos públicos y actividades recreativas, por lo que según el artículo 30 las inspecciones son competencia del a</w:t>
      </w:r>
      <w:r w:rsidR="00615364">
        <w:t>yuntamiento. Estas inspecciones son facultativas en el caso de la Comunidad de Madrid.</w:t>
      </w:r>
      <w:r w:rsidR="00034A58">
        <w:t xml:space="preserve"> NO SE HIZO INSPECCIÓN ALGUNA, NO HAY ACTA QUE LO CORROBORE.</w:t>
      </w:r>
    </w:p>
    <w:p w:rsidR="00D82DEB" w:rsidRDefault="00D82DEB" w:rsidP="00F27994">
      <w:pPr>
        <w:pStyle w:val="NormalWeb"/>
        <w:spacing w:before="120" w:beforeAutospacing="0" w:after="120" w:afterAutospacing="0" w:line="360" w:lineRule="auto"/>
        <w:ind w:firstLine="567"/>
        <w:jc w:val="both"/>
      </w:pPr>
      <w:r w:rsidRPr="00D82DEB">
        <w:rPr>
          <w:b/>
        </w:rPr>
        <w:t>3.9</w:t>
      </w:r>
      <w:r w:rsidR="006D4623">
        <w:rPr>
          <w:b/>
        </w:rPr>
        <w:t xml:space="preserve"> </w:t>
      </w:r>
      <w:r>
        <w:t xml:space="preserve"> El nivel de riesgo establecido inicialmente por la policía local era insuficiente según se desprende del propio informe policial. POCAS DOTACIONES POLICIALES para un nivel de riesgo alto.</w:t>
      </w:r>
    </w:p>
    <w:p w:rsidR="00205450" w:rsidRPr="00205450" w:rsidRDefault="00D82DEB" w:rsidP="00205450">
      <w:pPr>
        <w:pStyle w:val="NormalWeb"/>
        <w:spacing w:before="120" w:beforeAutospacing="0" w:after="120" w:afterAutospacing="0" w:line="360" w:lineRule="auto"/>
        <w:ind w:firstLine="567"/>
        <w:jc w:val="both"/>
      </w:pPr>
      <w:r w:rsidRPr="00646C50">
        <w:rPr>
          <w:b/>
        </w:rPr>
        <w:t>3.10</w:t>
      </w:r>
      <w:r w:rsidR="006D4623">
        <w:rPr>
          <w:b/>
        </w:rPr>
        <w:t xml:space="preserve"> </w:t>
      </w:r>
      <w:r w:rsidR="00646C50">
        <w:t xml:space="preserve">En cuanto al </w:t>
      </w:r>
      <w:r w:rsidR="00646C50" w:rsidRPr="00205450">
        <w:rPr>
          <w:b/>
        </w:rPr>
        <w:t>aforo,</w:t>
      </w:r>
      <w:r w:rsidR="00646C50">
        <w:t xml:space="preserve"> hay que reseñar que según Miguel Ángel Flores se vendieron </w:t>
      </w:r>
      <w:r w:rsidR="00646C50" w:rsidRPr="00205450">
        <w:rPr>
          <w:b/>
        </w:rPr>
        <w:t>9650</w:t>
      </w:r>
      <w:r w:rsidR="00646C50">
        <w:t xml:space="preserve"> </w:t>
      </w:r>
      <w:r w:rsidR="00205450">
        <w:t>entradas. Distribuidas en su venta de esta manera:</w:t>
      </w:r>
      <w:r w:rsidR="00205450" w:rsidRPr="00205450">
        <w:t xml:space="preserve"> </w:t>
      </w:r>
      <w:r w:rsidR="00205450" w:rsidRPr="00205450">
        <w:rPr>
          <w:b/>
        </w:rPr>
        <w:t>7.000</w:t>
      </w:r>
      <w:r w:rsidR="00205450" w:rsidRPr="00205450">
        <w:t xml:space="preserve"> entradas a través de dos establecimientos, uno que hacía la venta en exclusiva en Internet y otro en espacios físicos.</w:t>
      </w:r>
      <w:r w:rsidR="006D4623">
        <w:t xml:space="preserve"> </w:t>
      </w:r>
      <w:r w:rsidR="00205450" w:rsidRPr="00205450">
        <w:rPr>
          <w:b/>
        </w:rPr>
        <w:t xml:space="preserve">800 </w:t>
      </w:r>
      <w:r w:rsidR="00205450" w:rsidRPr="00205450">
        <w:t xml:space="preserve">a través de relaciones públicas dejando </w:t>
      </w:r>
      <w:r w:rsidR="00205450" w:rsidRPr="00205450">
        <w:rPr>
          <w:b/>
        </w:rPr>
        <w:t>500</w:t>
      </w:r>
      <w:r w:rsidR="00205450" w:rsidRPr="00205450">
        <w:t xml:space="preserve"> para la venta en taquilla. </w:t>
      </w:r>
      <w:r w:rsidR="006D4623">
        <w:t xml:space="preserve">Más  unas </w:t>
      </w:r>
      <w:r w:rsidR="006D4623" w:rsidRPr="006D4623">
        <w:rPr>
          <w:b/>
        </w:rPr>
        <w:t>1.000</w:t>
      </w:r>
      <w:r w:rsidR="00205450" w:rsidRPr="00205450">
        <w:t xml:space="preserve"> </w:t>
      </w:r>
      <w:r w:rsidR="006D4623">
        <w:t xml:space="preserve">entradas para </w:t>
      </w:r>
      <w:r w:rsidR="00205450" w:rsidRPr="00205450">
        <w:t>invitaciones de patrocinadores y de relaciones públicas</w:t>
      </w:r>
      <w:r w:rsidR="006D4623">
        <w:t>.</w:t>
      </w:r>
      <w:r w:rsidR="001C471F">
        <w:t xml:space="preserve"> Confirma que se imprimieron 17.500 entradas.</w:t>
      </w:r>
    </w:p>
    <w:p w:rsidR="00E34F85" w:rsidRPr="00E34F85" w:rsidRDefault="00646C50" w:rsidP="0076352F">
      <w:pPr>
        <w:pStyle w:val="NormalWeb"/>
        <w:shd w:val="clear" w:color="auto" w:fill="FFFFFF"/>
        <w:spacing w:before="120" w:beforeAutospacing="0" w:after="120" w:afterAutospacing="0" w:line="360" w:lineRule="auto"/>
        <w:ind w:firstLine="567"/>
        <w:jc w:val="both"/>
      </w:pPr>
      <w:r w:rsidRPr="00646C50">
        <w:t xml:space="preserve">El representante de la empresa DATO, encargada de validar las entradas de la fiesta, entregó a la Policía un certificado de que </w:t>
      </w:r>
      <w:r w:rsidR="001C471F">
        <w:t>“</w:t>
      </w:r>
      <w:r w:rsidRPr="00646C50">
        <w:t>todos los asistentes accedieron al recinto con una entrada original y válida de las emitidas por la organizadora y no se autorizó el acceso con entradas falsas, duplicadas o repetidas</w:t>
      </w:r>
      <w:r w:rsidR="001C471F">
        <w:t>”</w:t>
      </w:r>
      <w:r w:rsidRPr="00646C50">
        <w:t>.</w:t>
      </w:r>
    </w:p>
    <w:p w:rsidR="006D4623" w:rsidRPr="00E34F85" w:rsidRDefault="0076352F" w:rsidP="006D4623">
      <w:pPr>
        <w:pStyle w:val="NormalWeb"/>
        <w:spacing w:before="120" w:beforeAutospacing="0" w:after="120" w:afterAutospacing="0" w:line="360" w:lineRule="auto"/>
        <w:ind w:firstLine="567"/>
        <w:jc w:val="both"/>
      </w:pPr>
      <w:r>
        <w:rPr>
          <w:shd w:val="clear" w:color="auto" w:fill="FFFFFF"/>
        </w:rPr>
        <w:t>Se encontraron las urnas con las entradas en el pabellón adyacente. Al término de las primeras urnas ya llevaban contados los tickets  vendidos</w:t>
      </w:r>
      <w:r w:rsidR="006D4623">
        <w:rPr>
          <w:shd w:val="clear" w:color="auto" w:fill="FFFFFF"/>
        </w:rPr>
        <w:t xml:space="preserve">, la proporción llevaría a unas </w:t>
      </w:r>
      <w:r w:rsidR="00026466">
        <w:rPr>
          <w:shd w:val="clear" w:color="auto" w:fill="FFFFFF"/>
        </w:rPr>
        <w:t xml:space="preserve">15.000 o </w:t>
      </w:r>
      <w:r w:rsidR="006D4623">
        <w:rPr>
          <w:shd w:val="clear" w:color="auto" w:fill="FFFFFF"/>
        </w:rPr>
        <w:t>18.000 entradas</w:t>
      </w:r>
      <w:r>
        <w:rPr>
          <w:shd w:val="clear" w:color="auto" w:fill="FFFFFF"/>
        </w:rPr>
        <w:t xml:space="preserve"> </w:t>
      </w:r>
      <w:r w:rsidR="006D4623">
        <w:t>Se investiga las falsificaciones de entradas y posibles accesos no autorizados.</w:t>
      </w:r>
    </w:p>
    <w:p w:rsidR="009A7936" w:rsidRDefault="00927976" w:rsidP="00A52C80">
      <w:pPr>
        <w:spacing w:before="120" w:after="120" w:line="360" w:lineRule="auto"/>
        <w:ind w:firstLine="567"/>
        <w:jc w:val="both"/>
        <w:rPr>
          <w:rFonts w:ascii="Times New Roman" w:hAnsi="Times New Roman" w:cs="Times New Roman"/>
          <w:sz w:val="24"/>
          <w:szCs w:val="24"/>
        </w:rPr>
      </w:pPr>
      <w:r w:rsidRPr="00927976">
        <w:rPr>
          <w:rFonts w:ascii="Times New Roman" w:hAnsi="Times New Roman" w:cs="Times New Roman"/>
          <w:b/>
          <w:sz w:val="24"/>
          <w:szCs w:val="24"/>
        </w:rPr>
        <w:t>3.11</w:t>
      </w:r>
      <w:r w:rsidR="003566E5" w:rsidRPr="003566E5">
        <w:rPr>
          <w:rFonts w:ascii="Times New Roman" w:hAnsi="Times New Roman" w:cs="Times New Roman"/>
          <w:sz w:val="24"/>
          <w:szCs w:val="24"/>
        </w:rPr>
        <w:t>Una de las funciones de la policía local</w:t>
      </w:r>
      <w:r w:rsidR="003566E5">
        <w:rPr>
          <w:rFonts w:ascii="Times New Roman" w:hAnsi="Times New Roman" w:cs="Times New Roman"/>
          <w:sz w:val="24"/>
          <w:szCs w:val="24"/>
        </w:rPr>
        <w:t xml:space="preserve"> es impedir el botellón. Esa noche los alejaron unos metros.  ¿Por qué no actuó la policía contra el botellón asentado fuera</w:t>
      </w:r>
      <w:r w:rsidR="0076352F">
        <w:rPr>
          <w:rFonts w:ascii="Times New Roman" w:hAnsi="Times New Roman" w:cs="Times New Roman"/>
          <w:sz w:val="24"/>
          <w:szCs w:val="24"/>
        </w:rPr>
        <w:t xml:space="preserve"> como dice la Ley </w:t>
      </w:r>
      <w:r w:rsidR="0047046C" w:rsidRPr="0047046C">
        <w:rPr>
          <w:rFonts w:ascii="Times New Roman" w:hAnsi="Times New Roman" w:cs="Times New Roman"/>
          <w:bCs/>
          <w:i/>
          <w:iCs/>
          <w:sz w:val="24"/>
          <w:szCs w:val="24"/>
          <w:lang w:val="es-ES_tradnl"/>
        </w:rPr>
        <w:t>5</w:t>
      </w:r>
      <w:r w:rsidR="0047046C" w:rsidRPr="0047046C">
        <w:rPr>
          <w:rFonts w:ascii="Times New Roman" w:hAnsi="Times New Roman" w:cs="Times New Roman"/>
          <w:bCs/>
          <w:iCs/>
          <w:sz w:val="24"/>
          <w:szCs w:val="24"/>
          <w:lang w:val="es-ES_tradnl"/>
        </w:rPr>
        <w:t>/2002, de 27 de junio, sobre Drogodependencias y otros Trastornos Adictivos</w:t>
      </w:r>
      <w:r w:rsidR="0047046C">
        <w:rPr>
          <w:rStyle w:val="Refdenotaalpie"/>
          <w:rFonts w:ascii="Times New Roman" w:hAnsi="Times New Roman" w:cs="Times New Roman"/>
          <w:sz w:val="24"/>
          <w:szCs w:val="24"/>
        </w:rPr>
        <w:footnoteReference w:id="6"/>
      </w:r>
      <w:r w:rsidR="003566E5">
        <w:rPr>
          <w:rFonts w:ascii="Times New Roman" w:hAnsi="Times New Roman" w:cs="Times New Roman"/>
          <w:sz w:val="24"/>
          <w:szCs w:val="24"/>
        </w:rPr>
        <w:t xml:space="preserve"> Hay que señalar que  parte de la sociedad, especialmente los jóvenes ven con buenos ojos la realización del botellón a pesar de ser una actividad prohibida.</w:t>
      </w:r>
    </w:p>
    <w:p w:rsidR="007C4352" w:rsidRDefault="006D4623" w:rsidP="00A52C80">
      <w:pPr>
        <w:spacing w:before="120" w:after="120" w:line="360" w:lineRule="auto"/>
        <w:ind w:firstLine="567"/>
        <w:jc w:val="both"/>
        <w:rPr>
          <w:rFonts w:ascii="Times New Roman" w:hAnsi="Times New Roman" w:cs="Times New Roman"/>
          <w:sz w:val="24"/>
          <w:szCs w:val="24"/>
        </w:rPr>
      </w:pPr>
      <w:r w:rsidRPr="006D4623">
        <w:rPr>
          <w:rFonts w:ascii="Times New Roman" w:hAnsi="Times New Roman" w:cs="Times New Roman"/>
          <w:b/>
          <w:sz w:val="24"/>
          <w:szCs w:val="24"/>
        </w:rPr>
        <w:lastRenderedPageBreak/>
        <w:t>3.12</w:t>
      </w:r>
      <w:r>
        <w:rPr>
          <w:rFonts w:ascii="Times New Roman" w:hAnsi="Times New Roman" w:cs="Times New Roman"/>
          <w:b/>
          <w:sz w:val="24"/>
          <w:szCs w:val="24"/>
        </w:rPr>
        <w:t xml:space="preserve"> </w:t>
      </w:r>
      <w:r w:rsidRPr="006D4623">
        <w:rPr>
          <w:rFonts w:ascii="Times New Roman" w:hAnsi="Times New Roman" w:cs="Times New Roman"/>
          <w:sz w:val="24"/>
          <w:szCs w:val="24"/>
        </w:rPr>
        <w:t>Sobre el bloqueo de las puertas de emergencia</w:t>
      </w:r>
      <w:r w:rsidR="00026466">
        <w:rPr>
          <w:rFonts w:ascii="Times New Roman" w:hAnsi="Times New Roman" w:cs="Times New Roman"/>
          <w:sz w:val="24"/>
          <w:szCs w:val="24"/>
        </w:rPr>
        <w:t xml:space="preserve">. Al parecer </w:t>
      </w:r>
      <w:r w:rsidR="001C471F">
        <w:rPr>
          <w:rFonts w:ascii="Times New Roman" w:hAnsi="Times New Roman" w:cs="Times New Roman"/>
          <w:sz w:val="24"/>
          <w:szCs w:val="24"/>
        </w:rPr>
        <w:t>había</w:t>
      </w:r>
      <w:r w:rsidR="00026466">
        <w:rPr>
          <w:rFonts w:ascii="Times New Roman" w:hAnsi="Times New Roman" w:cs="Times New Roman"/>
          <w:sz w:val="24"/>
          <w:szCs w:val="24"/>
        </w:rPr>
        <w:t xml:space="preserve"> dos puertas bloqueadas con precinto y se ordenó retirar el precinto</w:t>
      </w:r>
      <w:r w:rsidR="001C471F">
        <w:rPr>
          <w:rFonts w:ascii="Times New Roman" w:hAnsi="Times New Roman" w:cs="Times New Roman"/>
          <w:sz w:val="24"/>
          <w:szCs w:val="24"/>
        </w:rPr>
        <w:t>. La única puerta cerrada o mejor dicho inhabilitada era la de detrás del escenario.</w:t>
      </w:r>
    </w:p>
    <w:p w:rsidR="001C471F" w:rsidRDefault="001C471F" w:rsidP="00A52C80">
      <w:pPr>
        <w:spacing w:before="120" w:after="120" w:line="360" w:lineRule="auto"/>
        <w:ind w:firstLine="567"/>
        <w:jc w:val="both"/>
        <w:rPr>
          <w:rFonts w:ascii="Times New Roman" w:hAnsi="Times New Roman" w:cs="Times New Roman"/>
          <w:sz w:val="24"/>
          <w:szCs w:val="24"/>
        </w:rPr>
      </w:pPr>
    </w:p>
    <w:p w:rsidR="001C471F" w:rsidRPr="006D4623" w:rsidRDefault="001C471F" w:rsidP="00A52C80">
      <w:pPr>
        <w:spacing w:before="120" w:after="120" w:line="360" w:lineRule="auto"/>
        <w:ind w:firstLine="567"/>
        <w:jc w:val="both"/>
        <w:rPr>
          <w:rFonts w:ascii="Times New Roman" w:hAnsi="Times New Roman" w:cs="Times New Roman"/>
          <w:b/>
          <w:sz w:val="24"/>
          <w:szCs w:val="24"/>
        </w:rPr>
      </w:pPr>
    </w:p>
    <w:p w:rsidR="001A7D85" w:rsidRDefault="001C471F" w:rsidP="001C471F">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4953551" cy="3896902"/>
            <wp:effectExtent l="19050" t="0" r="0" b="0"/>
            <wp:docPr id="2" name="1 Imagen" descr="el paí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país.png"/>
                    <pic:cNvPicPr/>
                  </pic:nvPicPr>
                  <pic:blipFill>
                    <a:blip r:embed="rId19" cstate="print"/>
                    <a:stretch>
                      <a:fillRect/>
                    </a:stretch>
                  </pic:blipFill>
                  <pic:spPr>
                    <a:xfrm>
                      <a:off x="0" y="0"/>
                      <a:ext cx="4955882" cy="3898736"/>
                    </a:xfrm>
                    <a:prstGeom prst="rect">
                      <a:avLst/>
                    </a:prstGeom>
                  </pic:spPr>
                </pic:pic>
              </a:graphicData>
            </a:graphic>
          </wp:inline>
        </w:drawing>
      </w:r>
    </w:p>
    <w:p w:rsidR="001A7D85" w:rsidRPr="001C471F" w:rsidRDefault="001C471F" w:rsidP="00A52C80">
      <w:pPr>
        <w:spacing w:before="120" w:after="120" w:line="360" w:lineRule="auto"/>
        <w:ind w:firstLine="567"/>
        <w:jc w:val="both"/>
        <w:rPr>
          <w:rFonts w:ascii="Times New Roman" w:hAnsi="Times New Roman" w:cs="Times New Roman"/>
          <w:sz w:val="16"/>
          <w:szCs w:val="16"/>
        </w:rPr>
      </w:pPr>
      <w:r w:rsidRPr="001C471F">
        <w:rPr>
          <w:rFonts w:ascii="Times New Roman" w:hAnsi="Times New Roman" w:cs="Times New Roman"/>
          <w:sz w:val="16"/>
          <w:szCs w:val="16"/>
        </w:rPr>
        <w:t>Fuente: El País</w:t>
      </w:r>
    </w:p>
    <w:p w:rsidR="006D4623" w:rsidRDefault="001C471F" w:rsidP="001C471F">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3689350" cy="2404759"/>
            <wp:effectExtent l="19050" t="0" r="6350" b="0"/>
            <wp:docPr id="4" name="3 Imagen" descr="el m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mundo.jpg"/>
                    <pic:cNvPicPr/>
                  </pic:nvPicPr>
                  <pic:blipFill>
                    <a:blip r:embed="rId20" cstate="print"/>
                    <a:stretch>
                      <a:fillRect/>
                    </a:stretch>
                  </pic:blipFill>
                  <pic:spPr>
                    <a:xfrm>
                      <a:off x="0" y="0"/>
                      <a:ext cx="3691348" cy="2406061"/>
                    </a:xfrm>
                    <a:prstGeom prst="rect">
                      <a:avLst/>
                    </a:prstGeom>
                  </pic:spPr>
                </pic:pic>
              </a:graphicData>
            </a:graphic>
          </wp:inline>
        </w:drawing>
      </w:r>
    </w:p>
    <w:p w:rsidR="006D4623" w:rsidRPr="001C471F" w:rsidRDefault="001C471F" w:rsidP="00A52C80">
      <w:pPr>
        <w:spacing w:before="120" w:after="120" w:line="360" w:lineRule="auto"/>
        <w:ind w:firstLine="567"/>
        <w:jc w:val="both"/>
        <w:rPr>
          <w:rFonts w:ascii="Times New Roman" w:hAnsi="Times New Roman" w:cs="Times New Roman"/>
          <w:sz w:val="16"/>
          <w:szCs w:val="16"/>
        </w:rPr>
      </w:pPr>
      <w:r w:rsidRPr="001C471F">
        <w:rPr>
          <w:rFonts w:ascii="Times New Roman" w:hAnsi="Times New Roman" w:cs="Times New Roman"/>
          <w:sz w:val="16"/>
          <w:szCs w:val="16"/>
        </w:rPr>
        <w:t>Fuente: El Mundo</w:t>
      </w:r>
    </w:p>
    <w:p w:rsidR="001C471F" w:rsidRDefault="001C471F" w:rsidP="00A52C80">
      <w:pPr>
        <w:spacing w:before="120" w:after="120" w:line="360" w:lineRule="auto"/>
        <w:ind w:firstLine="567"/>
        <w:jc w:val="both"/>
        <w:rPr>
          <w:rFonts w:ascii="Times New Roman" w:hAnsi="Times New Roman" w:cs="Times New Roman"/>
          <w:b/>
          <w:sz w:val="32"/>
          <w:szCs w:val="32"/>
        </w:rPr>
      </w:pPr>
    </w:p>
    <w:p w:rsidR="001C471F" w:rsidRDefault="001C471F" w:rsidP="00A52C80">
      <w:pPr>
        <w:spacing w:before="120" w:after="120" w:line="360" w:lineRule="auto"/>
        <w:ind w:firstLine="567"/>
        <w:jc w:val="both"/>
        <w:rPr>
          <w:rFonts w:ascii="Times New Roman" w:hAnsi="Times New Roman" w:cs="Times New Roman"/>
          <w:b/>
          <w:sz w:val="32"/>
          <w:szCs w:val="32"/>
        </w:rPr>
      </w:pPr>
    </w:p>
    <w:p w:rsidR="00242E33" w:rsidRDefault="007C4352" w:rsidP="00A52C80">
      <w:pPr>
        <w:spacing w:before="120" w:after="120" w:line="360" w:lineRule="auto"/>
        <w:ind w:firstLine="567"/>
        <w:jc w:val="both"/>
        <w:rPr>
          <w:rFonts w:ascii="Times New Roman" w:hAnsi="Times New Roman" w:cs="Times New Roman"/>
          <w:b/>
          <w:sz w:val="32"/>
          <w:szCs w:val="32"/>
        </w:rPr>
      </w:pPr>
      <w:r w:rsidRPr="007C4352">
        <w:rPr>
          <w:rFonts w:ascii="Times New Roman" w:hAnsi="Times New Roman" w:cs="Times New Roman"/>
          <w:b/>
          <w:sz w:val="32"/>
          <w:szCs w:val="32"/>
        </w:rPr>
        <w:t>4</w:t>
      </w:r>
      <w:r w:rsidR="001C471F">
        <w:rPr>
          <w:rFonts w:ascii="Times New Roman" w:hAnsi="Times New Roman" w:cs="Times New Roman"/>
          <w:b/>
          <w:sz w:val="32"/>
          <w:szCs w:val="32"/>
        </w:rPr>
        <w:t xml:space="preserve"> </w:t>
      </w:r>
      <w:r w:rsidRPr="007C4352">
        <w:rPr>
          <w:rFonts w:ascii="Times New Roman" w:hAnsi="Times New Roman" w:cs="Times New Roman"/>
          <w:b/>
          <w:sz w:val="32"/>
          <w:szCs w:val="32"/>
        </w:rPr>
        <w:t>Fuentes</w:t>
      </w:r>
    </w:p>
    <w:p w:rsidR="00A34171" w:rsidRDefault="00A34171" w:rsidP="00646C50">
      <w:pPr>
        <w:pStyle w:val="Prrafodelista"/>
        <w:numPr>
          <w:ilvl w:val="0"/>
          <w:numId w:val="9"/>
        </w:numPr>
        <w:spacing w:before="120" w:after="120" w:line="360" w:lineRule="auto"/>
        <w:ind w:left="0" w:firstLine="567"/>
        <w:jc w:val="both"/>
        <w:rPr>
          <w:rFonts w:ascii="Times New Roman" w:hAnsi="Times New Roman" w:cs="Times New Roman"/>
          <w:sz w:val="24"/>
          <w:szCs w:val="24"/>
        </w:rPr>
      </w:pPr>
      <w:r w:rsidRPr="00A34171">
        <w:rPr>
          <w:rFonts w:ascii="Times New Roman" w:hAnsi="Times New Roman" w:cs="Times New Roman"/>
          <w:sz w:val="24"/>
          <w:szCs w:val="24"/>
        </w:rPr>
        <w:t xml:space="preserve">Orden de 29 de noviembre de 1984 por la que se aprueba el manual de </w:t>
      </w:r>
      <w:r w:rsidR="00646C50" w:rsidRPr="00A34171">
        <w:rPr>
          <w:rFonts w:ascii="Times New Roman" w:hAnsi="Times New Roman" w:cs="Times New Roman"/>
          <w:sz w:val="24"/>
          <w:szCs w:val="24"/>
        </w:rPr>
        <w:t>autoprotección</w:t>
      </w:r>
      <w:r w:rsidRPr="00A34171">
        <w:rPr>
          <w:rFonts w:ascii="Times New Roman" w:hAnsi="Times New Roman" w:cs="Times New Roman"/>
          <w:sz w:val="24"/>
          <w:szCs w:val="24"/>
        </w:rPr>
        <w:t xml:space="preserve"> para el desarrollo del plan de emergencia contra incendios y de </w:t>
      </w:r>
      <w:r w:rsidR="00646C50" w:rsidRPr="00A34171">
        <w:rPr>
          <w:rFonts w:ascii="Times New Roman" w:hAnsi="Times New Roman" w:cs="Times New Roman"/>
          <w:sz w:val="24"/>
          <w:szCs w:val="24"/>
        </w:rPr>
        <w:t>evacuación</w:t>
      </w:r>
      <w:r w:rsidRPr="00A34171">
        <w:rPr>
          <w:rFonts w:ascii="Times New Roman" w:hAnsi="Times New Roman" w:cs="Times New Roman"/>
          <w:sz w:val="24"/>
          <w:szCs w:val="24"/>
        </w:rPr>
        <w:t xml:space="preserve"> de locales y edificios.</w:t>
      </w:r>
    </w:p>
    <w:p w:rsidR="004448F8" w:rsidRDefault="004448F8" w:rsidP="00646C50">
      <w:pPr>
        <w:pStyle w:val="Prrafodelista"/>
        <w:numPr>
          <w:ilvl w:val="0"/>
          <w:numId w:val="9"/>
        </w:numPr>
        <w:spacing w:before="120" w:after="120" w:line="360" w:lineRule="auto"/>
        <w:ind w:left="0" w:firstLine="567"/>
        <w:jc w:val="both"/>
        <w:rPr>
          <w:rFonts w:ascii="Times New Roman" w:hAnsi="Times New Roman" w:cs="Times New Roman"/>
          <w:sz w:val="24"/>
          <w:szCs w:val="24"/>
        </w:rPr>
      </w:pPr>
      <w:r w:rsidRPr="004448F8">
        <w:rPr>
          <w:rFonts w:ascii="Times New Roman" w:hAnsi="Times New Roman" w:cs="Times New Roman"/>
          <w:sz w:val="24"/>
          <w:szCs w:val="24"/>
        </w:rPr>
        <w:t>Ley 2/1985, de 21 de enero, sobre Protección Civil</w:t>
      </w:r>
    </w:p>
    <w:p w:rsidR="004448F8" w:rsidRDefault="004448F8" w:rsidP="00646C50">
      <w:pPr>
        <w:pStyle w:val="Prrafodelista"/>
        <w:numPr>
          <w:ilvl w:val="0"/>
          <w:numId w:val="9"/>
        </w:numPr>
        <w:spacing w:before="120" w:after="120" w:line="360" w:lineRule="auto"/>
        <w:ind w:left="0" w:firstLine="567"/>
        <w:jc w:val="both"/>
        <w:rPr>
          <w:rFonts w:ascii="Times New Roman" w:hAnsi="Times New Roman" w:cs="Times New Roman"/>
          <w:sz w:val="24"/>
          <w:szCs w:val="24"/>
        </w:rPr>
      </w:pPr>
      <w:r w:rsidRPr="004448F8">
        <w:rPr>
          <w:rFonts w:ascii="Times New Roman" w:hAnsi="Times New Roman" w:cs="Times New Roman"/>
          <w:sz w:val="24"/>
          <w:szCs w:val="24"/>
        </w:rPr>
        <w:t>Ordenanza de Prevención de Incendios del Ayuntamiento de Madrid</w:t>
      </w:r>
    </w:p>
    <w:p w:rsidR="004449E7" w:rsidRPr="005B5F72" w:rsidRDefault="00CF019C" w:rsidP="00646C50">
      <w:pPr>
        <w:pStyle w:val="Prrafodelista"/>
        <w:numPr>
          <w:ilvl w:val="0"/>
          <w:numId w:val="9"/>
        </w:numPr>
        <w:spacing w:before="120" w:after="120" w:line="360" w:lineRule="auto"/>
        <w:ind w:left="0" w:firstLine="567"/>
        <w:jc w:val="both"/>
        <w:rPr>
          <w:rFonts w:ascii="Times New Roman" w:hAnsi="Times New Roman" w:cs="Times New Roman"/>
          <w:sz w:val="24"/>
          <w:szCs w:val="24"/>
        </w:rPr>
      </w:pPr>
      <w:hyperlink r:id="rId21" w:history="1">
        <w:r w:rsidR="004449E7" w:rsidRPr="004449E7">
          <w:rPr>
            <w:rStyle w:val="Hipervnculo"/>
            <w:rFonts w:ascii="Times New Roman" w:hAnsi="Times New Roman" w:cs="Times New Roman"/>
            <w:sz w:val="24"/>
            <w:szCs w:val="24"/>
          </w:rPr>
          <w:t>Reglamento Protección antiincendios</w:t>
        </w:r>
      </w:hyperlink>
    </w:p>
    <w:p w:rsidR="005B5F72" w:rsidRDefault="005B5F72" w:rsidP="00646C50">
      <w:pPr>
        <w:pStyle w:val="Prrafodelista"/>
        <w:numPr>
          <w:ilvl w:val="0"/>
          <w:numId w:val="9"/>
        </w:numPr>
        <w:autoSpaceDE w:val="0"/>
        <w:autoSpaceDN w:val="0"/>
        <w:adjustRightInd w:val="0"/>
        <w:spacing w:before="120" w:after="120" w:line="360" w:lineRule="auto"/>
        <w:ind w:left="709" w:hanging="142"/>
        <w:jc w:val="both"/>
        <w:rPr>
          <w:rFonts w:ascii="Times New Roman" w:hAnsi="Times New Roman" w:cs="Times New Roman"/>
          <w:sz w:val="24"/>
          <w:szCs w:val="24"/>
        </w:rPr>
      </w:pPr>
      <w:r w:rsidRPr="005B5F72">
        <w:rPr>
          <w:rFonts w:ascii="Times New Roman" w:hAnsi="Times New Roman" w:cs="Times New Roman"/>
          <w:sz w:val="24"/>
          <w:szCs w:val="24"/>
        </w:rPr>
        <w:t>Real Decreto 2816/1982, de 27 de Agosto, por el que se aprueba el Reglamento General de Policía de Espectáculos Públicos y Actividades Recreativas.</w:t>
      </w:r>
    </w:p>
    <w:p w:rsidR="00265388" w:rsidRPr="00265388" w:rsidRDefault="00265388" w:rsidP="00646C50">
      <w:pPr>
        <w:pStyle w:val="Prrafodelista"/>
        <w:numPr>
          <w:ilvl w:val="0"/>
          <w:numId w:val="9"/>
        </w:numPr>
        <w:autoSpaceDE w:val="0"/>
        <w:autoSpaceDN w:val="0"/>
        <w:adjustRightInd w:val="0"/>
        <w:spacing w:before="120" w:after="120" w:line="360" w:lineRule="auto"/>
        <w:ind w:left="709" w:hanging="142"/>
        <w:jc w:val="both"/>
        <w:rPr>
          <w:rFonts w:ascii="Times New Roman" w:hAnsi="Times New Roman" w:cs="Times New Roman"/>
          <w:sz w:val="24"/>
          <w:szCs w:val="24"/>
        </w:rPr>
      </w:pPr>
      <w:r w:rsidRPr="00265388">
        <w:rPr>
          <w:rFonts w:ascii="Times New Roman" w:hAnsi="Times New Roman" w:cs="Times New Roman"/>
          <w:bCs/>
          <w:sz w:val="24"/>
          <w:szCs w:val="24"/>
        </w:rPr>
        <w:t>Ley 5/2002, de 27 de junio, sobre Drogodependencias y otros Trastornos Adictivos.</w:t>
      </w:r>
    </w:p>
    <w:p w:rsidR="005B5F72" w:rsidRDefault="005B5F72" w:rsidP="00646C50">
      <w:pPr>
        <w:pStyle w:val="Prrafodelista"/>
        <w:numPr>
          <w:ilvl w:val="0"/>
          <w:numId w:val="9"/>
        </w:numPr>
        <w:autoSpaceDE w:val="0"/>
        <w:autoSpaceDN w:val="0"/>
        <w:adjustRightInd w:val="0"/>
        <w:spacing w:before="120" w:after="120"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Teoría de </w:t>
      </w:r>
      <w:proofErr w:type="spellStart"/>
      <w:r>
        <w:rPr>
          <w:rFonts w:ascii="Times New Roman" w:hAnsi="Times New Roman" w:cs="Times New Roman"/>
          <w:sz w:val="24"/>
          <w:szCs w:val="24"/>
        </w:rPr>
        <w:t>Gustave</w:t>
      </w:r>
      <w:proofErr w:type="spellEnd"/>
      <w:r>
        <w:rPr>
          <w:rFonts w:ascii="Times New Roman" w:hAnsi="Times New Roman" w:cs="Times New Roman"/>
          <w:sz w:val="24"/>
          <w:szCs w:val="24"/>
        </w:rPr>
        <w:t xml:space="preserve"> Le Bon</w:t>
      </w:r>
    </w:p>
    <w:p w:rsidR="00646C50" w:rsidRDefault="00646C50" w:rsidP="00646C50">
      <w:pPr>
        <w:pStyle w:val="Prrafodelista"/>
        <w:numPr>
          <w:ilvl w:val="0"/>
          <w:numId w:val="9"/>
        </w:numPr>
        <w:autoSpaceDE w:val="0"/>
        <w:autoSpaceDN w:val="0"/>
        <w:adjustRightInd w:val="0"/>
        <w:spacing w:before="120" w:after="120"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Diario “El País”</w:t>
      </w:r>
    </w:p>
    <w:p w:rsidR="00646C50" w:rsidRDefault="00646C50" w:rsidP="00646C50">
      <w:pPr>
        <w:pStyle w:val="Prrafodelista"/>
        <w:numPr>
          <w:ilvl w:val="0"/>
          <w:numId w:val="9"/>
        </w:numPr>
        <w:autoSpaceDE w:val="0"/>
        <w:autoSpaceDN w:val="0"/>
        <w:adjustRightInd w:val="0"/>
        <w:spacing w:before="120" w:after="120"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Diario “ABC”</w:t>
      </w:r>
    </w:p>
    <w:p w:rsidR="0076352F" w:rsidRPr="005B5F72" w:rsidRDefault="0076352F" w:rsidP="00646C50">
      <w:pPr>
        <w:pStyle w:val="Prrafodelista"/>
        <w:numPr>
          <w:ilvl w:val="0"/>
          <w:numId w:val="9"/>
        </w:numPr>
        <w:autoSpaceDE w:val="0"/>
        <w:autoSpaceDN w:val="0"/>
        <w:adjustRightInd w:val="0"/>
        <w:spacing w:before="120" w:after="120"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Diario “La Gaceta”</w:t>
      </w:r>
    </w:p>
    <w:p w:rsidR="003F16EF" w:rsidRPr="007C4352" w:rsidRDefault="003F16EF" w:rsidP="00646C50">
      <w:pPr>
        <w:spacing w:before="120" w:after="120" w:line="360" w:lineRule="auto"/>
        <w:ind w:firstLine="567"/>
        <w:jc w:val="both"/>
        <w:rPr>
          <w:rFonts w:ascii="Times New Roman" w:hAnsi="Times New Roman" w:cs="Times New Roman"/>
          <w:b/>
          <w:sz w:val="32"/>
          <w:szCs w:val="32"/>
        </w:rPr>
      </w:pPr>
    </w:p>
    <w:p w:rsidR="009734FA" w:rsidRDefault="007C4352" w:rsidP="00A52C80">
      <w:pPr>
        <w:spacing w:before="120" w:after="120" w:line="360" w:lineRule="auto"/>
        <w:ind w:firstLine="567"/>
        <w:jc w:val="both"/>
        <w:rPr>
          <w:rFonts w:ascii="Times New Roman" w:hAnsi="Times New Roman" w:cs="Times New Roman"/>
          <w:b/>
          <w:sz w:val="32"/>
          <w:szCs w:val="32"/>
        </w:rPr>
      </w:pPr>
      <w:r>
        <w:rPr>
          <w:rFonts w:ascii="Times New Roman" w:hAnsi="Times New Roman" w:cs="Times New Roman"/>
          <w:b/>
          <w:sz w:val="32"/>
          <w:szCs w:val="32"/>
        </w:rPr>
        <w:lastRenderedPageBreak/>
        <w:t>5</w:t>
      </w:r>
      <w:r w:rsidR="001C471F">
        <w:rPr>
          <w:rFonts w:ascii="Times New Roman" w:hAnsi="Times New Roman" w:cs="Times New Roman"/>
          <w:b/>
          <w:sz w:val="32"/>
          <w:szCs w:val="32"/>
        </w:rPr>
        <w:t xml:space="preserve"> </w:t>
      </w:r>
      <w:r w:rsidR="009734FA">
        <w:rPr>
          <w:rFonts w:ascii="Times New Roman" w:hAnsi="Times New Roman" w:cs="Times New Roman"/>
          <w:b/>
          <w:sz w:val="32"/>
          <w:szCs w:val="32"/>
        </w:rPr>
        <w:t>Conclusiones</w:t>
      </w:r>
    </w:p>
    <w:p w:rsidR="001C471F" w:rsidRDefault="001C471F" w:rsidP="00A52C80">
      <w:pPr>
        <w:spacing w:before="120" w:after="120" w:line="360" w:lineRule="auto"/>
        <w:ind w:firstLine="567"/>
        <w:jc w:val="both"/>
        <w:rPr>
          <w:rFonts w:ascii="Times New Roman" w:hAnsi="Times New Roman" w:cs="Times New Roman"/>
          <w:b/>
          <w:sz w:val="32"/>
          <w:szCs w:val="32"/>
        </w:rPr>
      </w:pPr>
    </w:p>
    <w:p w:rsidR="005B5F72" w:rsidRDefault="005B5F72" w:rsidP="005B5F72">
      <w:pPr>
        <w:spacing w:before="120" w:after="120" w:line="360" w:lineRule="auto"/>
        <w:ind w:firstLine="567"/>
        <w:jc w:val="both"/>
        <w:rPr>
          <w:rFonts w:ascii="Times New Roman" w:hAnsi="Times New Roman" w:cs="Times New Roman"/>
          <w:sz w:val="24"/>
          <w:szCs w:val="24"/>
        </w:rPr>
      </w:pPr>
      <w:proofErr w:type="spellStart"/>
      <w:r w:rsidRPr="003F542C">
        <w:rPr>
          <w:rFonts w:ascii="Times New Roman" w:hAnsi="Times New Roman" w:cs="Times New Roman"/>
          <w:b/>
          <w:sz w:val="24"/>
          <w:szCs w:val="24"/>
        </w:rPr>
        <w:t>Gustave</w:t>
      </w:r>
      <w:proofErr w:type="spellEnd"/>
      <w:r w:rsidRPr="003F542C">
        <w:rPr>
          <w:rFonts w:ascii="Times New Roman" w:hAnsi="Times New Roman" w:cs="Times New Roman"/>
          <w:b/>
          <w:sz w:val="24"/>
          <w:szCs w:val="24"/>
        </w:rPr>
        <w:t xml:space="preserve"> Le Bon</w:t>
      </w:r>
      <w:r w:rsidRPr="005B5F72">
        <w:rPr>
          <w:rFonts w:ascii="Times New Roman" w:hAnsi="Times New Roman" w:cs="Times New Roman"/>
          <w:sz w:val="24"/>
          <w:szCs w:val="24"/>
        </w:rPr>
        <w:t xml:space="preserve"> dijo que “el individuo dentro de la masa pierde absolutamente su</w:t>
      </w:r>
      <w:r w:rsidR="00FE374D">
        <w:rPr>
          <w:rFonts w:ascii="Times New Roman" w:hAnsi="Times New Roman" w:cs="Times New Roman"/>
          <w:sz w:val="24"/>
          <w:szCs w:val="24"/>
        </w:rPr>
        <w:t xml:space="preserve"> </w:t>
      </w:r>
      <w:r w:rsidRPr="005B5F72">
        <w:rPr>
          <w:rFonts w:ascii="Times New Roman" w:hAnsi="Times New Roman" w:cs="Times New Roman"/>
          <w:sz w:val="24"/>
          <w:szCs w:val="24"/>
        </w:rPr>
        <w:t xml:space="preserve">yo, su identidad, y se convierte en algo radicalmente diferente, incluso la masa </w:t>
      </w:r>
      <w:proofErr w:type="spellStart"/>
      <w:r w:rsidRPr="005B5F72">
        <w:rPr>
          <w:rFonts w:ascii="Times New Roman" w:hAnsi="Times New Roman" w:cs="Times New Roman"/>
          <w:sz w:val="24"/>
          <w:szCs w:val="24"/>
        </w:rPr>
        <w:t>desocializa</w:t>
      </w:r>
      <w:proofErr w:type="spellEnd"/>
      <w:r w:rsidRPr="005B5F72">
        <w:rPr>
          <w:rFonts w:ascii="Times New Roman" w:hAnsi="Times New Roman" w:cs="Times New Roman"/>
          <w:sz w:val="24"/>
          <w:szCs w:val="24"/>
        </w:rPr>
        <w:t xml:space="preserve"> a sus</w:t>
      </w:r>
      <w:r w:rsidR="00FE374D">
        <w:rPr>
          <w:rFonts w:ascii="Times New Roman" w:hAnsi="Times New Roman" w:cs="Times New Roman"/>
          <w:sz w:val="24"/>
          <w:szCs w:val="24"/>
        </w:rPr>
        <w:t xml:space="preserve"> </w:t>
      </w:r>
      <w:r w:rsidRPr="005B5F72">
        <w:rPr>
          <w:rFonts w:ascii="Times New Roman" w:hAnsi="Times New Roman" w:cs="Times New Roman"/>
          <w:sz w:val="24"/>
          <w:szCs w:val="24"/>
        </w:rPr>
        <w:t>miembros, de una forma temporal pero profunda, convirtiéndolos en hombres primitivos. De ahí</w:t>
      </w:r>
      <w:r w:rsidR="00FE374D">
        <w:rPr>
          <w:rFonts w:ascii="Times New Roman" w:hAnsi="Times New Roman" w:cs="Times New Roman"/>
          <w:sz w:val="24"/>
          <w:szCs w:val="24"/>
        </w:rPr>
        <w:t xml:space="preserve"> </w:t>
      </w:r>
      <w:r w:rsidRPr="005B5F72">
        <w:rPr>
          <w:rFonts w:ascii="Times New Roman" w:hAnsi="Times New Roman" w:cs="Times New Roman"/>
          <w:sz w:val="24"/>
          <w:szCs w:val="24"/>
        </w:rPr>
        <w:t>que cualquier persona, incluso la más pacífica y sensible, puede convertirse dentro de la masa</w:t>
      </w:r>
      <w:r w:rsidR="00FE374D">
        <w:rPr>
          <w:rFonts w:ascii="Times New Roman" w:hAnsi="Times New Roman" w:cs="Times New Roman"/>
          <w:sz w:val="24"/>
          <w:szCs w:val="24"/>
        </w:rPr>
        <w:t xml:space="preserve"> </w:t>
      </w:r>
      <w:r w:rsidRPr="005B5F72">
        <w:rPr>
          <w:rFonts w:ascii="Times New Roman" w:hAnsi="Times New Roman" w:cs="Times New Roman"/>
          <w:sz w:val="24"/>
          <w:szCs w:val="24"/>
        </w:rPr>
        <w:t>en salvaje”</w:t>
      </w:r>
    </w:p>
    <w:p w:rsidR="00F62062" w:rsidRPr="005B5F72" w:rsidRDefault="00F62062" w:rsidP="005B5F72">
      <w:pPr>
        <w:spacing w:before="120" w:after="120" w:line="360" w:lineRule="auto"/>
        <w:ind w:firstLine="567"/>
        <w:jc w:val="both"/>
        <w:rPr>
          <w:rFonts w:ascii="Times New Roman" w:hAnsi="Times New Roman" w:cs="Times New Roman"/>
          <w:sz w:val="24"/>
          <w:szCs w:val="24"/>
        </w:rPr>
      </w:pPr>
      <w:r w:rsidRPr="00F62062">
        <w:rPr>
          <w:rFonts w:ascii="Times New Roman" w:hAnsi="Times New Roman" w:cs="Times New Roman"/>
          <w:b/>
          <w:sz w:val="24"/>
          <w:szCs w:val="24"/>
        </w:rPr>
        <w:t>El exceso de aforo</w:t>
      </w:r>
      <w:r w:rsidR="000B29DD">
        <w:rPr>
          <w:rFonts w:ascii="Times New Roman" w:hAnsi="Times New Roman" w:cs="Times New Roman"/>
          <w:sz w:val="24"/>
          <w:szCs w:val="24"/>
        </w:rPr>
        <w:t xml:space="preserve"> es la clave (</w:t>
      </w:r>
      <w:r>
        <w:rPr>
          <w:rFonts w:ascii="Times New Roman" w:hAnsi="Times New Roman" w:cs="Times New Roman"/>
          <w:sz w:val="24"/>
          <w:szCs w:val="24"/>
        </w:rPr>
        <w:t>tanto si entraron de forma legal como ilegal, borrachos o serenos, con entrada o sin entrada, tanto si eran menores como mayores de edad, junto con la falta de preparación específica de los controladores, junto con la falta de sentido común de algunos asistentes que lanzaron material pirotécnico, junto con el nivel de alcohol de algunos asistentes</w:t>
      </w:r>
      <w:r w:rsidR="00FE374D">
        <w:rPr>
          <w:rStyle w:val="Refdenotaalpie"/>
          <w:rFonts w:ascii="Times New Roman" w:hAnsi="Times New Roman" w:cs="Times New Roman"/>
          <w:sz w:val="24"/>
          <w:szCs w:val="24"/>
        </w:rPr>
        <w:footnoteReference w:id="7"/>
      </w:r>
      <w:r w:rsidR="00265388">
        <w:rPr>
          <w:rFonts w:ascii="Times New Roman" w:hAnsi="Times New Roman" w:cs="Times New Roman"/>
          <w:sz w:val="24"/>
          <w:szCs w:val="24"/>
        </w:rPr>
        <w:t xml:space="preserve"> ( es difícil manejar situaciones con gente bebida)</w:t>
      </w:r>
      <w:r>
        <w:rPr>
          <w:rFonts w:ascii="Times New Roman" w:hAnsi="Times New Roman" w:cs="Times New Roman"/>
          <w:sz w:val="24"/>
          <w:szCs w:val="24"/>
        </w:rPr>
        <w:t>, junto con el desprecio hacia la vida</w:t>
      </w:r>
      <w:r w:rsidR="00265388">
        <w:rPr>
          <w:rFonts w:ascii="Times New Roman" w:hAnsi="Times New Roman" w:cs="Times New Roman"/>
          <w:sz w:val="24"/>
          <w:szCs w:val="24"/>
        </w:rPr>
        <w:t xml:space="preserve"> asentado en </w:t>
      </w:r>
      <w:r w:rsidR="00FE374D">
        <w:rPr>
          <w:rFonts w:ascii="Times New Roman" w:hAnsi="Times New Roman" w:cs="Times New Roman"/>
          <w:sz w:val="24"/>
          <w:szCs w:val="24"/>
        </w:rPr>
        <w:t>nuestra</w:t>
      </w:r>
      <w:r w:rsidR="00265388">
        <w:rPr>
          <w:rFonts w:ascii="Times New Roman" w:hAnsi="Times New Roman" w:cs="Times New Roman"/>
          <w:sz w:val="24"/>
          <w:szCs w:val="24"/>
        </w:rPr>
        <w:t xml:space="preserve"> sociedad</w:t>
      </w:r>
      <w:r>
        <w:rPr>
          <w:rFonts w:ascii="Times New Roman" w:hAnsi="Times New Roman" w:cs="Times New Roman"/>
          <w:sz w:val="24"/>
          <w:szCs w:val="24"/>
        </w:rPr>
        <w:t xml:space="preserve"> (“eso no me puede pasar a mi”), unido a la posible venta ilegal de entradas (por exceso, habían fotocopias de tickets)</w:t>
      </w:r>
      <w:r w:rsidR="0028223C">
        <w:rPr>
          <w:rStyle w:val="Refdenotaalpie"/>
          <w:rFonts w:ascii="Times New Roman" w:hAnsi="Times New Roman" w:cs="Times New Roman"/>
          <w:sz w:val="24"/>
          <w:szCs w:val="24"/>
        </w:rPr>
        <w:footnoteReference w:id="8"/>
      </w:r>
      <w:r w:rsidR="0028223C">
        <w:rPr>
          <w:rFonts w:ascii="Times New Roman" w:hAnsi="Times New Roman" w:cs="Times New Roman"/>
          <w:sz w:val="24"/>
          <w:szCs w:val="24"/>
        </w:rPr>
        <w:t xml:space="preserve">, unido a la falta de celo por parte de </w:t>
      </w:r>
      <w:r w:rsidR="00FE374D">
        <w:rPr>
          <w:rFonts w:ascii="Times New Roman" w:hAnsi="Times New Roman" w:cs="Times New Roman"/>
          <w:sz w:val="24"/>
          <w:szCs w:val="24"/>
        </w:rPr>
        <w:t>los responsables</w:t>
      </w:r>
      <w:r w:rsidR="0028223C">
        <w:rPr>
          <w:rFonts w:ascii="Times New Roman" w:hAnsi="Times New Roman" w:cs="Times New Roman"/>
          <w:sz w:val="24"/>
          <w:szCs w:val="24"/>
        </w:rPr>
        <w:t xml:space="preserve"> y promotores del evento  en </w:t>
      </w:r>
      <w:r w:rsidR="0043528A">
        <w:rPr>
          <w:rFonts w:ascii="Times New Roman" w:hAnsi="Times New Roman" w:cs="Times New Roman"/>
          <w:sz w:val="24"/>
          <w:szCs w:val="24"/>
        </w:rPr>
        <w:t>exigir</w:t>
      </w:r>
      <w:r w:rsidR="0028223C">
        <w:rPr>
          <w:rFonts w:ascii="Times New Roman" w:hAnsi="Times New Roman" w:cs="Times New Roman"/>
          <w:sz w:val="24"/>
          <w:szCs w:val="24"/>
        </w:rPr>
        <w:t xml:space="preserve"> a </w:t>
      </w:r>
      <w:r w:rsidR="0043528A">
        <w:rPr>
          <w:rFonts w:ascii="Times New Roman" w:hAnsi="Times New Roman" w:cs="Times New Roman"/>
          <w:sz w:val="24"/>
          <w:szCs w:val="24"/>
        </w:rPr>
        <w:t>los miembros de seguridad</w:t>
      </w:r>
      <w:r w:rsidR="0028223C">
        <w:rPr>
          <w:rFonts w:ascii="Times New Roman" w:hAnsi="Times New Roman" w:cs="Times New Roman"/>
          <w:sz w:val="24"/>
          <w:szCs w:val="24"/>
        </w:rPr>
        <w:t xml:space="preserve"> para que hicieran bien su trabajo (requisas de material ilegal, filtrado de menores, etc.), unido a la falta de una inspección previa por el Ayuntamiento, unido a que la Policía no evitó el botellón como dice la Ley, unido a que los jóvenes no están dispuestos a renunciar al botellón, ni renunciar si son menores a entrar a este tipo de eventos, unido a que se molestan cuando les piden el </w:t>
      </w:r>
      <w:r w:rsidR="0028223C">
        <w:rPr>
          <w:rFonts w:ascii="Times New Roman" w:hAnsi="Times New Roman" w:cs="Times New Roman"/>
          <w:sz w:val="24"/>
          <w:szCs w:val="24"/>
        </w:rPr>
        <w:lastRenderedPageBreak/>
        <w:t>DNI porque significa que algún miembro de la pandilla se quede fuera, al comportamiento de la masa en general,</w:t>
      </w:r>
      <w:r w:rsidR="0043528A">
        <w:rPr>
          <w:rFonts w:ascii="Times New Roman" w:hAnsi="Times New Roman" w:cs="Times New Roman"/>
          <w:sz w:val="24"/>
          <w:szCs w:val="24"/>
        </w:rPr>
        <w:t xml:space="preserve"> </w:t>
      </w:r>
      <w:r w:rsidR="000B29DD">
        <w:rPr>
          <w:rFonts w:ascii="Times New Roman" w:hAnsi="Times New Roman" w:cs="Times New Roman"/>
          <w:sz w:val="24"/>
          <w:szCs w:val="24"/>
        </w:rPr>
        <w:t xml:space="preserve">y </w:t>
      </w:r>
      <w:r w:rsidR="0043528A">
        <w:rPr>
          <w:rFonts w:ascii="Times New Roman" w:hAnsi="Times New Roman" w:cs="Times New Roman"/>
          <w:sz w:val="24"/>
          <w:szCs w:val="24"/>
        </w:rPr>
        <w:t>a la sobreventa de entradas</w:t>
      </w:r>
      <w:r w:rsidR="000B29DD">
        <w:rPr>
          <w:rFonts w:ascii="Times New Roman" w:hAnsi="Times New Roman" w:cs="Times New Roman"/>
          <w:sz w:val="24"/>
          <w:szCs w:val="24"/>
        </w:rPr>
        <w:t>)</w:t>
      </w:r>
      <w:r w:rsidR="0043528A">
        <w:rPr>
          <w:rFonts w:ascii="Times New Roman" w:hAnsi="Times New Roman" w:cs="Times New Roman"/>
          <w:sz w:val="24"/>
          <w:szCs w:val="24"/>
        </w:rPr>
        <w:t xml:space="preserve"> todo esto, </w:t>
      </w:r>
      <w:r w:rsidR="0028223C">
        <w:rPr>
          <w:rFonts w:ascii="Times New Roman" w:hAnsi="Times New Roman" w:cs="Times New Roman"/>
          <w:sz w:val="24"/>
          <w:szCs w:val="24"/>
        </w:rPr>
        <w:t>ha contribuido a la tragedia.</w:t>
      </w:r>
    </w:p>
    <w:p w:rsidR="0043528A" w:rsidRDefault="009734FA"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Es este, </w:t>
      </w:r>
      <w:r w:rsidR="0028223C" w:rsidRPr="0043528A">
        <w:rPr>
          <w:rFonts w:ascii="Times New Roman" w:hAnsi="Times New Roman" w:cs="Times New Roman"/>
          <w:b/>
          <w:sz w:val="24"/>
          <w:szCs w:val="24"/>
        </w:rPr>
        <w:t>el exceso de aforo</w:t>
      </w:r>
      <w:bookmarkStart w:id="5" w:name="_GoBack"/>
      <w:bookmarkEnd w:id="5"/>
      <w:r w:rsidRPr="0043528A">
        <w:rPr>
          <w:rFonts w:ascii="Times New Roman" w:hAnsi="Times New Roman" w:cs="Times New Roman"/>
          <w:b/>
          <w:sz w:val="24"/>
          <w:szCs w:val="24"/>
        </w:rPr>
        <w:t>, lo que produce la tragedia</w:t>
      </w:r>
      <w:r w:rsidR="006055D0">
        <w:rPr>
          <w:rFonts w:ascii="Times New Roman" w:hAnsi="Times New Roman" w:cs="Times New Roman"/>
          <w:sz w:val="24"/>
          <w:szCs w:val="24"/>
        </w:rPr>
        <w:t xml:space="preserve"> al confluir dos movimientos de masas en sentido contrario una de la otra.</w:t>
      </w:r>
      <w:r w:rsidR="0043528A">
        <w:rPr>
          <w:rFonts w:ascii="Times New Roman" w:hAnsi="Times New Roman" w:cs="Times New Roman"/>
          <w:sz w:val="24"/>
          <w:szCs w:val="24"/>
        </w:rPr>
        <w:t xml:space="preserve"> </w:t>
      </w:r>
    </w:p>
    <w:p w:rsidR="009734FA" w:rsidRDefault="0043528A"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¿Si el aforo hubiese sido el correcto se hubiera producido la tragedia? El aforo sólo hubiera sido correcto si se hubiera respetado la sectorización del mismo por niveles. Esto quiere decir que  con la asistencia correcta de 9.650 personas se hubiera podido producir un accidente si la multitud no se hubiese sectorizado entre los tres niveles, cada uno con un aforo.</w:t>
      </w:r>
    </w:p>
    <w:p w:rsidR="0043528A" w:rsidRDefault="0043528A" w:rsidP="00A52C8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Este tipo de eventos es muy frecuente</w:t>
      </w:r>
      <w:r w:rsidR="000B29DD">
        <w:rPr>
          <w:rFonts w:ascii="Times New Roman" w:hAnsi="Times New Roman" w:cs="Times New Roman"/>
          <w:sz w:val="24"/>
          <w:szCs w:val="24"/>
        </w:rPr>
        <w:t xml:space="preserve"> y</w:t>
      </w:r>
      <w:r>
        <w:rPr>
          <w:rFonts w:ascii="Times New Roman" w:hAnsi="Times New Roman" w:cs="Times New Roman"/>
          <w:sz w:val="24"/>
          <w:szCs w:val="24"/>
        </w:rPr>
        <w:t xml:space="preserve"> las condiciones son </w:t>
      </w:r>
      <w:r w:rsidR="000B29DD">
        <w:rPr>
          <w:rFonts w:ascii="Times New Roman" w:hAnsi="Times New Roman" w:cs="Times New Roman"/>
          <w:sz w:val="24"/>
          <w:szCs w:val="24"/>
        </w:rPr>
        <w:t xml:space="preserve">siempre </w:t>
      </w:r>
      <w:r>
        <w:rPr>
          <w:rFonts w:ascii="Times New Roman" w:hAnsi="Times New Roman" w:cs="Times New Roman"/>
          <w:sz w:val="24"/>
          <w:szCs w:val="24"/>
        </w:rPr>
        <w:t xml:space="preserve">las mismas. </w:t>
      </w:r>
      <w:r w:rsidR="000B29DD">
        <w:rPr>
          <w:rFonts w:ascii="Times New Roman" w:hAnsi="Times New Roman" w:cs="Times New Roman"/>
          <w:sz w:val="24"/>
          <w:szCs w:val="24"/>
        </w:rPr>
        <w:t>Está lleno pero entran más y más. La diferencia: esta vez ha habido muertes.</w:t>
      </w:r>
    </w:p>
    <w:sectPr w:rsidR="0043528A" w:rsidSect="001C471F">
      <w:headerReference w:type="default" r:id="rId22"/>
      <w:footerReference w:type="default" r:id="rId23"/>
      <w:pgSz w:w="11906" w:h="16838"/>
      <w:pgMar w:top="2127"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65" w:rsidRDefault="009E6865" w:rsidP="00080BF9">
      <w:pPr>
        <w:spacing w:after="0" w:line="240" w:lineRule="auto"/>
      </w:pPr>
      <w:r>
        <w:separator/>
      </w:r>
    </w:p>
  </w:endnote>
  <w:endnote w:type="continuationSeparator" w:id="0">
    <w:p w:rsidR="009E6865" w:rsidRDefault="009E6865" w:rsidP="00080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754"/>
      <w:docPartObj>
        <w:docPartGallery w:val="Page Numbers (Bottom of Page)"/>
        <w:docPartUnique/>
      </w:docPartObj>
    </w:sdtPr>
    <w:sdtContent>
      <w:p w:rsidR="009E6865" w:rsidRDefault="009E6865">
        <w:pPr>
          <w:pStyle w:val="Piedepgina"/>
          <w:jc w:val="right"/>
        </w:pPr>
      </w:p>
      <w:p w:rsidR="009E6865" w:rsidRDefault="009E6865">
        <w:pPr>
          <w:pStyle w:val="Piedepgina"/>
          <w:jc w:val="right"/>
        </w:pPr>
        <w:fldSimple w:instr=" PAGE   \* MERGEFORMAT ">
          <w:r w:rsidR="0035753E">
            <w:rPr>
              <w:noProof/>
            </w:rPr>
            <w:t>1</w:t>
          </w:r>
        </w:fldSimple>
      </w:p>
    </w:sdtContent>
  </w:sdt>
  <w:p w:rsidR="009E6865" w:rsidRDefault="009E68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65" w:rsidRDefault="009E6865" w:rsidP="00080BF9">
      <w:pPr>
        <w:spacing w:after="0" w:line="240" w:lineRule="auto"/>
      </w:pPr>
      <w:r>
        <w:separator/>
      </w:r>
    </w:p>
  </w:footnote>
  <w:footnote w:type="continuationSeparator" w:id="0">
    <w:p w:rsidR="009E6865" w:rsidRDefault="009E6865" w:rsidP="00080BF9">
      <w:pPr>
        <w:spacing w:after="0" w:line="240" w:lineRule="auto"/>
      </w:pPr>
      <w:r>
        <w:continuationSeparator/>
      </w:r>
    </w:p>
  </w:footnote>
  <w:footnote w:id="1">
    <w:p w:rsidR="009E6865" w:rsidRPr="00AC6390" w:rsidRDefault="009E6865">
      <w:pPr>
        <w:pStyle w:val="Textonotapie"/>
      </w:pPr>
      <w:r>
        <w:rPr>
          <w:rStyle w:val="Refdenotaalpie"/>
        </w:rPr>
        <w:footnoteRef/>
      </w:r>
      <w:r w:rsidRPr="00AC6390">
        <w:rPr>
          <w:rFonts w:ascii="Times New Roman" w:hAnsi="Times New Roman" w:cs="Times New Roman"/>
        </w:rPr>
        <w:t>Una semana después de la tragedia.</w:t>
      </w:r>
    </w:p>
  </w:footnote>
  <w:footnote w:id="2">
    <w:p w:rsidR="009E6865" w:rsidRDefault="009E6865" w:rsidP="00242E33">
      <w:pPr>
        <w:pStyle w:val="Textonotapie"/>
        <w:jc w:val="both"/>
      </w:pPr>
      <w:r>
        <w:rPr>
          <w:rStyle w:val="Refdenotaalpie"/>
        </w:rPr>
        <w:footnoteRef/>
      </w:r>
      <w:r w:rsidRPr="00242E33">
        <w:rPr>
          <w:rFonts w:ascii="Times New Roman" w:hAnsi="Times New Roman" w:cs="Times New Roman"/>
        </w:rPr>
        <w:t xml:space="preserve">El organizador del evento, </w:t>
      </w:r>
      <w:r w:rsidRPr="00242E33">
        <w:rPr>
          <w:rFonts w:ascii="Times New Roman" w:hAnsi="Times New Roman" w:cs="Times New Roman"/>
          <w:b/>
        </w:rPr>
        <w:t>Miguel Ángel Flores</w:t>
      </w:r>
      <w:r w:rsidRPr="00242E33">
        <w:rPr>
          <w:rFonts w:ascii="Times New Roman" w:hAnsi="Times New Roman" w:cs="Times New Roman"/>
        </w:rPr>
        <w:t xml:space="preserve">, envió </w:t>
      </w:r>
      <w:r w:rsidRPr="00242E33">
        <w:rPr>
          <w:rFonts w:ascii="Times New Roman" w:hAnsi="Times New Roman" w:cs="Times New Roman"/>
          <w:color w:val="000000"/>
          <w:shd w:val="clear" w:color="auto" w:fill="FFFFFF"/>
        </w:rPr>
        <w:t xml:space="preserve">al coordinador de Producción de Madrid Espacios y Congresos, </w:t>
      </w:r>
      <w:r w:rsidRPr="00242E33">
        <w:rPr>
          <w:rFonts w:ascii="Times New Roman" w:hAnsi="Times New Roman" w:cs="Times New Roman"/>
          <w:b/>
          <w:color w:val="000000"/>
          <w:shd w:val="clear" w:color="auto" w:fill="FFFFFF"/>
        </w:rPr>
        <w:t>Francisco del Amo</w:t>
      </w:r>
      <w:r w:rsidRPr="00242E33">
        <w:rPr>
          <w:rFonts w:ascii="Times New Roman" w:hAnsi="Times New Roman" w:cs="Times New Roman"/>
        </w:rPr>
        <w:t xml:space="preserve"> ,un SMS a las 10:45 del día 1 de Noviembre en el que dice</w:t>
      </w:r>
      <w:r w:rsidRPr="00242E33">
        <w:rPr>
          <w:rFonts w:ascii="Times New Roman" w:hAnsi="Times New Roman" w:cs="Times New Roman"/>
          <w:color w:val="000000"/>
          <w:shd w:val="clear" w:color="auto" w:fill="FFFFFF"/>
        </w:rPr>
        <w:t>"</w:t>
      </w:r>
      <w:r w:rsidRPr="00242E33">
        <w:rPr>
          <w:rFonts w:ascii="Times New Roman" w:hAnsi="Times New Roman" w:cs="Times New Roman"/>
          <w:i/>
          <w:color w:val="000000"/>
          <w:shd w:val="clear" w:color="auto" w:fill="FFFFFF"/>
        </w:rPr>
        <w:t>Metimos 9.650 personas pero el aforo máximo que nos dais es de 12.000</w:t>
      </w:r>
      <w:r w:rsidRPr="00242E33">
        <w:rPr>
          <w:rFonts w:ascii="Times New Roman" w:hAnsi="Times New Roman" w:cs="Times New Roman"/>
          <w:color w:val="000000"/>
          <w:shd w:val="clear" w:color="auto" w:fill="FFFFFF"/>
        </w:rPr>
        <w:t>"</w:t>
      </w:r>
    </w:p>
  </w:footnote>
  <w:footnote w:id="3">
    <w:p w:rsidR="009E6865" w:rsidRPr="009A7936" w:rsidRDefault="009E6865">
      <w:pPr>
        <w:pStyle w:val="Textonotapie"/>
        <w:rPr>
          <w:lang w:val="es-ES_tradnl"/>
        </w:rPr>
      </w:pPr>
      <w:r>
        <w:rPr>
          <w:rStyle w:val="Refdenotaalpie"/>
        </w:rPr>
        <w:footnoteRef/>
      </w:r>
      <w:r>
        <w:rPr>
          <w:lang w:val="es-ES_tradnl"/>
        </w:rPr>
        <w:t xml:space="preserve">Según la dirección de la policía local el operativo policial nunca hubo 30 policías al mismo tiempo. </w:t>
      </w:r>
    </w:p>
  </w:footnote>
  <w:footnote w:id="4">
    <w:p w:rsidR="009E6865" w:rsidRDefault="009E6865">
      <w:pPr>
        <w:pStyle w:val="Textonotapie"/>
      </w:pPr>
      <w:r>
        <w:rPr>
          <w:rStyle w:val="Refdenotaalpie"/>
        </w:rPr>
        <w:footnoteRef/>
      </w:r>
      <w:r w:rsidRPr="00DA2658">
        <w:rPr>
          <w:rFonts w:ascii="Times New Roman" w:hAnsi="Times New Roman" w:cs="Times New Roman"/>
        </w:rPr>
        <w:t>Nota: los responsables del cálculo del aforo usaron el más restrictivo de cálculo por evacuación en lugar del cálculo por superficie, que da un número de ocupantes más alto</w:t>
      </w:r>
      <w:r>
        <w:t>.</w:t>
      </w:r>
    </w:p>
  </w:footnote>
  <w:footnote w:id="5">
    <w:p w:rsidR="009E6865" w:rsidRPr="00205450" w:rsidRDefault="009E6865" w:rsidP="0047046C">
      <w:pPr>
        <w:spacing w:after="85" w:line="200" w:lineRule="atLeast"/>
        <w:jc w:val="both"/>
        <w:rPr>
          <w:rFonts w:ascii="Times New Roman" w:eastAsia="Times New Roman" w:hAnsi="Times New Roman" w:cs="Times New Roman"/>
          <w:i/>
          <w:iCs/>
          <w:color w:val="000000"/>
          <w:sz w:val="20"/>
          <w:szCs w:val="20"/>
          <w:lang w:eastAsia="es-ES"/>
        </w:rPr>
      </w:pPr>
      <w:r>
        <w:rPr>
          <w:rStyle w:val="Refdenotaalpie"/>
        </w:rPr>
        <w:footnoteRef/>
      </w:r>
      <w:r>
        <w:t xml:space="preserve"> </w:t>
      </w:r>
      <w:r w:rsidRPr="00205450">
        <w:rPr>
          <w:rFonts w:ascii="Times New Roman" w:hAnsi="Times New Roman" w:cs="Times New Roman"/>
          <w:sz w:val="20"/>
          <w:szCs w:val="20"/>
        </w:rPr>
        <w:t>En el mismo sentido,</w:t>
      </w:r>
      <w:r w:rsidRPr="00205450">
        <w:rPr>
          <w:sz w:val="20"/>
          <w:szCs w:val="20"/>
        </w:rPr>
        <w:t xml:space="preserve">  </w:t>
      </w:r>
      <w:r w:rsidRPr="00205450">
        <w:rPr>
          <w:rFonts w:ascii="Times New Roman" w:hAnsi="Times New Roman" w:cs="Times New Roman"/>
          <w:sz w:val="20"/>
          <w:szCs w:val="20"/>
        </w:rPr>
        <w:t xml:space="preserve">el </w:t>
      </w:r>
      <w:r w:rsidRPr="00205450">
        <w:rPr>
          <w:rFonts w:ascii="Times New Roman" w:eastAsia="Times New Roman" w:hAnsi="Times New Roman" w:cs="Times New Roman"/>
          <w:bCs/>
          <w:color w:val="000000"/>
          <w:sz w:val="20"/>
          <w:szCs w:val="20"/>
          <w:lang w:eastAsia="es-ES"/>
        </w:rPr>
        <w:t xml:space="preserve">artículo 31  de la </w:t>
      </w:r>
      <w:r w:rsidRPr="00205450">
        <w:rPr>
          <w:rFonts w:ascii="Times New Roman" w:hAnsi="Times New Roman" w:cs="Times New Roman"/>
          <w:bCs/>
          <w:i/>
          <w:iCs/>
          <w:color w:val="000000"/>
          <w:sz w:val="20"/>
          <w:szCs w:val="20"/>
          <w:lang w:val="es-ES_tradnl"/>
        </w:rPr>
        <w:t>LEY 5/2002, de 27 de junio, sobre Drogodependencias y otros Trastornos Adictivos</w:t>
      </w:r>
      <w:r w:rsidRPr="00205450">
        <w:rPr>
          <w:rFonts w:ascii="Times New Roman" w:eastAsia="Times New Roman" w:hAnsi="Times New Roman" w:cs="Times New Roman"/>
          <w:bCs/>
          <w:color w:val="000000"/>
          <w:sz w:val="20"/>
          <w:szCs w:val="20"/>
          <w:lang w:eastAsia="es-ES"/>
        </w:rPr>
        <w:t>.-</w:t>
      </w:r>
      <w:r w:rsidRPr="00205450">
        <w:rPr>
          <w:rFonts w:ascii="Times New Roman" w:eastAsia="Times New Roman" w:hAnsi="Times New Roman" w:cs="Times New Roman"/>
          <w:i/>
          <w:iCs/>
          <w:color w:val="000000"/>
          <w:sz w:val="20"/>
          <w:szCs w:val="20"/>
          <w:lang w:eastAsia="es-ES"/>
        </w:rPr>
        <w:t> Acceso de menores a locales</w:t>
      </w:r>
    </w:p>
    <w:p w:rsidR="009E6865" w:rsidRPr="0047046C" w:rsidRDefault="009E6865" w:rsidP="0047046C">
      <w:pPr>
        <w:spacing w:after="85" w:line="200" w:lineRule="atLeast"/>
        <w:ind w:firstLine="709"/>
        <w:jc w:val="both"/>
        <w:rPr>
          <w:rFonts w:ascii="Times New Roman" w:eastAsia="Times New Roman" w:hAnsi="Times New Roman" w:cs="Times New Roman"/>
          <w:color w:val="000000"/>
          <w:sz w:val="20"/>
          <w:szCs w:val="20"/>
          <w:lang w:eastAsia="es-ES"/>
        </w:rPr>
      </w:pPr>
      <w:r w:rsidRPr="0047046C">
        <w:rPr>
          <w:rFonts w:ascii="Times New Roman" w:eastAsia="Times New Roman" w:hAnsi="Times New Roman" w:cs="Times New Roman"/>
          <w:color w:val="000000"/>
          <w:sz w:val="20"/>
          <w:szCs w:val="20"/>
          <w:lang w:eastAsia="es-ES"/>
        </w:rPr>
        <w:t xml:space="preserve">1. Salvo lo establecido en el siguiente párrafo queda </w:t>
      </w:r>
      <w:r w:rsidRPr="0047046C">
        <w:rPr>
          <w:rFonts w:ascii="Times New Roman" w:eastAsia="Times New Roman" w:hAnsi="Times New Roman" w:cs="Times New Roman"/>
          <w:b/>
          <w:color w:val="000000"/>
          <w:sz w:val="20"/>
          <w:szCs w:val="20"/>
          <w:lang w:eastAsia="es-ES"/>
        </w:rPr>
        <w:t>prohibida la entrada de los menores</w:t>
      </w:r>
      <w:r w:rsidRPr="0047046C">
        <w:rPr>
          <w:rFonts w:ascii="Times New Roman" w:eastAsia="Times New Roman" w:hAnsi="Times New Roman" w:cs="Times New Roman"/>
          <w:color w:val="000000"/>
          <w:sz w:val="20"/>
          <w:szCs w:val="20"/>
          <w:lang w:eastAsia="es-ES"/>
        </w:rPr>
        <w:t xml:space="preserve"> de dieciocho años en bares especiales, así como en </w:t>
      </w:r>
      <w:r w:rsidRPr="0047046C">
        <w:rPr>
          <w:rFonts w:ascii="Times New Roman" w:eastAsia="Times New Roman" w:hAnsi="Times New Roman" w:cs="Times New Roman"/>
          <w:b/>
          <w:color w:val="000000"/>
          <w:sz w:val="20"/>
          <w:szCs w:val="20"/>
          <w:lang w:eastAsia="es-ES"/>
        </w:rPr>
        <w:t>salas de fiestas, de baile, discotecas</w:t>
      </w:r>
      <w:r w:rsidRPr="0047046C">
        <w:rPr>
          <w:rFonts w:ascii="Times New Roman" w:eastAsia="Times New Roman" w:hAnsi="Times New Roman" w:cs="Times New Roman"/>
          <w:color w:val="000000"/>
          <w:sz w:val="20"/>
          <w:szCs w:val="20"/>
          <w:lang w:eastAsia="es-ES"/>
        </w:rPr>
        <w:t xml:space="preserve"> y establecimientos similares en los que se </w:t>
      </w:r>
      <w:r w:rsidRPr="0047046C">
        <w:rPr>
          <w:rFonts w:ascii="Times New Roman" w:eastAsia="Times New Roman" w:hAnsi="Times New Roman" w:cs="Times New Roman"/>
          <w:b/>
          <w:color w:val="000000"/>
          <w:sz w:val="20"/>
          <w:szCs w:val="20"/>
          <w:lang w:eastAsia="es-ES"/>
        </w:rPr>
        <w:t xml:space="preserve">venda </w:t>
      </w:r>
      <w:r w:rsidRPr="0047046C">
        <w:rPr>
          <w:rFonts w:ascii="Times New Roman" w:eastAsia="Times New Roman" w:hAnsi="Times New Roman" w:cs="Times New Roman"/>
          <w:color w:val="000000"/>
          <w:sz w:val="20"/>
          <w:szCs w:val="20"/>
          <w:lang w:eastAsia="es-ES"/>
        </w:rPr>
        <w:t>o facilite el consumo de bebidas alcohólicas.</w:t>
      </w:r>
    </w:p>
    <w:p w:rsidR="009E6865" w:rsidRPr="0047046C" w:rsidRDefault="009E6865" w:rsidP="0047046C">
      <w:pPr>
        <w:spacing w:after="0" w:line="200" w:lineRule="atLeast"/>
        <w:ind w:firstLine="720"/>
        <w:jc w:val="both"/>
        <w:rPr>
          <w:rFonts w:ascii="Times New Roman" w:eastAsia="Times New Roman" w:hAnsi="Times New Roman" w:cs="Times New Roman"/>
          <w:color w:val="000000"/>
          <w:sz w:val="27"/>
          <w:szCs w:val="27"/>
          <w:lang w:eastAsia="es-ES"/>
        </w:rPr>
      </w:pPr>
      <w:r w:rsidRPr="0047046C">
        <w:rPr>
          <w:rFonts w:ascii="Times New Roman" w:eastAsia="Times New Roman" w:hAnsi="Times New Roman" w:cs="Times New Roman"/>
          <w:color w:val="000000"/>
          <w:sz w:val="20"/>
          <w:szCs w:val="20"/>
          <w:lang w:eastAsia="es-ES"/>
        </w:rPr>
        <w:t>2. Excepcionalmente, estos locales podrán disponer de sesiones especiales para mayores de catorce años, con horarios y señalización diferenciada, sin que puedan tener continuidad ininterrumpida con aquellas sesiones en las que se produzca la venta de bebidas alcohólicas, retirándose de los locales, durante estas sesiones especiales, la exhibición y publicidad de este tipo de bebidas</w:t>
      </w:r>
      <w:r w:rsidRPr="0047046C">
        <w:rPr>
          <w:rFonts w:ascii="Times New Roman" w:eastAsia="Times New Roman" w:hAnsi="Times New Roman" w:cs="Times New Roman"/>
          <w:color w:val="000000"/>
          <w:lang w:eastAsia="es-ES"/>
        </w:rPr>
        <w:t>.</w:t>
      </w:r>
    </w:p>
    <w:p w:rsidR="009E6865" w:rsidRDefault="009E6865">
      <w:pPr>
        <w:pStyle w:val="Textonotapie"/>
      </w:pPr>
    </w:p>
  </w:footnote>
  <w:footnote w:id="6">
    <w:p w:rsidR="009E6865" w:rsidRPr="003A3C42" w:rsidRDefault="009E6865" w:rsidP="0047046C">
      <w:pPr>
        <w:spacing w:after="85" w:line="200" w:lineRule="atLeast"/>
        <w:jc w:val="both"/>
        <w:rPr>
          <w:rFonts w:ascii="Times New Roman" w:eastAsia="Times New Roman" w:hAnsi="Times New Roman" w:cs="Times New Roman"/>
          <w:color w:val="000000"/>
          <w:sz w:val="20"/>
          <w:szCs w:val="20"/>
          <w:lang w:eastAsia="es-ES"/>
        </w:rPr>
      </w:pPr>
      <w:r>
        <w:rPr>
          <w:rStyle w:val="Refdenotaalpie"/>
        </w:rPr>
        <w:footnoteRef/>
      </w:r>
      <w:r>
        <w:t xml:space="preserve"> </w:t>
      </w:r>
      <w:r w:rsidRPr="003A3C42">
        <w:rPr>
          <w:rFonts w:ascii="Times New Roman" w:eastAsia="Times New Roman" w:hAnsi="Times New Roman" w:cs="Times New Roman"/>
          <w:b/>
          <w:bCs/>
          <w:color w:val="000000"/>
          <w:sz w:val="20"/>
          <w:szCs w:val="20"/>
          <w:lang w:eastAsia="es-ES"/>
        </w:rPr>
        <w:t>Artículo 55.- </w:t>
      </w:r>
      <w:r w:rsidRPr="003A3C42">
        <w:rPr>
          <w:rFonts w:ascii="Times New Roman" w:eastAsia="Times New Roman" w:hAnsi="Times New Roman" w:cs="Times New Roman"/>
          <w:i/>
          <w:iCs/>
          <w:color w:val="000000"/>
          <w:sz w:val="20"/>
          <w:szCs w:val="20"/>
          <w:lang w:eastAsia="es-ES"/>
        </w:rPr>
        <w:t>Infracciones leves </w:t>
      </w:r>
    </w:p>
    <w:p w:rsidR="001C471F" w:rsidRDefault="009E6865" w:rsidP="0047046C">
      <w:pPr>
        <w:spacing w:after="85" w:line="200" w:lineRule="atLeast"/>
        <w:ind w:firstLine="720"/>
        <w:jc w:val="both"/>
        <w:rPr>
          <w:rFonts w:ascii="Times New Roman" w:eastAsia="Times New Roman" w:hAnsi="Times New Roman" w:cs="Times New Roman"/>
          <w:color w:val="000000"/>
          <w:sz w:val="20"/>
          <w:szCs w:val="20"/>
          <w:lang w:eastAsia="es-ES"/>
        </w:rPr>
      </w:pPr>
      <w:r w:rsidRPr="003A3C42">
        <w:rPr>
          <w:rFonts w:ascii="Times New Roman" w:eastAsia="Times New Roman" w:hAnsi="Times New Roman" w:cs="Times New Roman"/>
          <w:color w:val="000000"/>
          <w:sz w:val="20"/>
          <w:szCs w:val="20"/>
          <w:lang w:eastAsia="es-ES"/>
        </w:rPr>
        <w:t>2. El consumo de bebidas alcohólicas en la vía pública.</w:t>
      </w:r>
    </w:p>
    <w:p w:rsidR="009E6865" w:rsidRPr="003A3C42" w:rsidRDefault="009E6865" w:rsidP="0047046C">
      <w:pPr>
        <w:spacing w:after="85" w:line="200" w:lineRule="atLeast"/>
        <w:ind w:firstLine="720"/>
        <w:jc w:val="both"/>
        <w:rPr>
          <w:rFonts w:ascii="Times New Roman" w:eastAsia="Times New Roman" w:hAnsi="Times New Roman" w:cs="Times New Roman"/>
          <w:color w:val="000000"/>
          <w:sz w:val="20"/>
          <w:szCs w:val="20"/>
          <w:lang w:eastAsia="es-ES"/>
        </w:rPr>
      </w:pPr>
      <w:r w:rsidRPr="003A3C42">
        <w:rPr>
          <w:rFonts w:ascii="Times New Roman" w:eastAsia="Times New Roman" w:hAnsi="Times New Roman" w:cs="Times New Roman"/>
          <w:color w:val="000000"/>
          <w:sz w:val="20"/>
          <w:szCs w:val="20"/>
          <w:lang w:eastAsia="es-ES"/>
        </w:rPr>
        <w:t>3. Facilitar o de cualquier modo colaborar para que un menor pueda directa o indirectamente adquirir o apropiarse de bebidas alcohólicas, siempre que la conducta típica se realice al margen de una actividad comercial, empresarial o con carácter lucrativo.</w:t>
      </w:r>
    </w:p>
    <w:p w:rsidR="009E6865" w:rsidRPr="003A3C42" w:rsidRDefault="009E6865" w:rsidP="0047046C">
      <w:pPr>
        <w:spacing w:after="85" w:line="200" w:lineRule="atLeast"/>
        <w:jc w:val="both"/>
        <w:rPr>
          <w:rFonts w:ascii="Times New Roman" w:eastAsia="Times New Roman" w:hAnsi="Times New Roman" w:cs="Times New Roman"/>
          <w:color w:val="000000"/>
          <w:sz w:val="20"/>
          <w:szCs w:val="20"/>
          <w:lang w:eastAsia="es-ES"/>
        </w:rPr>
      </w:pPr>
      <w:r w:rsidRPr="003A3C42">
        <w:rPr>
          <w:rFonts w:ascii="Times New Roman" w:eastAsia="Times New Roman" w:hAnsi="Times New Roman" w:cs="Times New Roman"/>
          <w:b/>
          <w:bCs/>
          <w:color w:val="000000"/>
          <w:sz w:val="20"/>
          <w:szCs w:val="20"/>
          <w:lang w:eastAsia="es-ES"/>
        </w:rPr>
        <w:t>Artículo 30.-</w:t>
      </w:r>
      <w:r w:rsidRPr="003A3C42">
        <w:rPr>
          <w:rFonts w:ascii="Times New Roman" w:eastAsia="Times New Roman" w:hAnsi="Times New Roman" w:cs="Times New Roman"/>
          <w:i/>
          <w:iCs/>
          <w:color w:val="000000"/>
          <w:sz w:val="20"/>
          <w:szCs w:val="20"/>
          <w:lang w:eastAsia="es-ES"/>
        </w:rPr>
        <w:t> Prohibiciones</w:t>
      </w:r>
    </w:p>
    <w:p w:rsidR="009E6865" w:rsidRPr="003A3C42" w:rsidRDefault="009E6865" w:rsidP="0047046C">
      <w:pPr>
        <w:spacing w:after="85" w:line="200" w:lineRule="atLeast"/>
        <w:ind w:firstLine="720"/>
        <w:jc w:val="both"/>
        <w:rPr>
          <w:rFonts w:ascii="Times New Roman" w:eastAsia="Times New Roman" w:hAnsi="Times New Roman" w:cs="Times New Roman"/>
          <w:color w:val="000000"/>
          <w:sz w:val="20"/>
          <w:szCs w:val="20"/>
          <w:lang w:eastAsia="es-ES"/>
        </w:rPr>
      </w:pPr>
      <w:r w:rsidRPr="003A3C42">
        <w:rPr>
          <w:rFonts w:ascii="Times New Roman" w:eastAsia="Times New Roman" w:hAnsi="Times New Roman" w:cs="Times New Roman"/>
          <w:color w:val="000000"/>
          <w:sz w:val="20"/>
          <w:szCs w:val="20"/>
          <w:lang w:eastAsia="es-ES"/>
        </w:rPr>
        <w:t>1. No se permitirá en el territorio de la Comunidad de Madrid la venta, despacho y suministro, gratuitos o no, por cualquier medio, de cualquier tipo de bebidas alcohólicas a menores de dieciocho años.</w:t>
      </w:r>
    </w:p>
    <w:p w:rsidR="009E6865" w:rsidRPr="003A3C42" w:rsidRDefault="009E6865" w:rsidP="0047046C">
      <w:pPr>
        <w:spacing w:after="85" w:line="200" w:lineRule="atLeast"/>
        <w:ind w:firstLine="720"/>
        <w:jc w:val="both"/>
        <w:rPr>
          <w:rFonts w:ascii="Times New Roman" w:eastAsia="Times New Roman" w:hAnsi="Times New Roman" w:cs="Times New Roman"/>
          <w:color w:val="000000"/>
          <w:sz w:val="20"/>
          <w:szCs w:val="20"/>
          <w:lang w:eastAsia="es-ES"/>
        </w:rPr>
      </w:pPr>
      <w:r w:rsidRPr="003A3C42">
        <w:rPr>
          <w:rFonts w:ascii="Times New Roman" w:eastAsia="Times New Roman" w:hAnsi="Times New Roman" w:cs="Times New Roman"/>
          <w:color w:val="000000"/>
          <w:sz w:val="20"/>
          <w:szCs w:val="20"/>
          <w:lang w:eastAsia="es-ES"/>
        </w:rPr>
        <w:t>3. No se permitirá la venta ni el consumo de bebidas alcohólicas en la vía pública, salvo terrazas, veladores, o en días de feria o fiestas patronales o similares regulados por la correspondiente ordenanza municipal.</w:t>
      </w:r>
    </w:p>
    <w:p w:rsidR="009E6865" w:rsidRPr="003A3C42" w:rsidRDefault="009E6865" w:rsidP="0047046C">
      <w:pPr>
        <w:spacing w:after="85" w:line="200" w:lineRule="atLeast"/>
        <w:ind w:firstLine="720"/>
        <w:jc w:val="both"/>
        <w:rPr>
          <w:rFonts w:ascii="Times New Roman" w:eastAsia="Times New Roman" w:hAnsi="Times New Roman" w:cs="Times New Roman"/>
          <w:color w:val="000000"/>
          <w:sz w:val="20"/>
          <w:szCs w:val="20"/>
          <w:lang w:eastAsia="es-ES"/>
        </w:rPr>
      </w:pPr>
      <w:r w:rsidRPr="003A3C42">
        <w:rPr>
          <w:rFonts w:ascii="Times New Roman" w:eastAsia="Times New Roman" w:hAnsi="Times New Roman" w:cs="Times New Roman"/>
          <w:color w:val="000000"/>
          <w:sz w:val="20"/>
          <w:szCs w:val="20"/>
          <w:lang w:eastAsia="es-ES"/>
        </w:rPr>
        <w:t>Las Entidades Locales, a través de las correspondientes ordenanzas municipales, podrán declarar determinadas zonas como de acción prioritaria a los efectos de garantizar el cumplimiento de la prohibición de consumo de bebidas alcohólicas en determinados espacios públicos, fomentando, al mismo tiempo, espacios de convivencia y actividades alternativas, contando para el establecimiento de estas limitaciones con los diferentes colectivos afectados.</w:t>
      </w:r>
    </w:p>
    <w:p w:rsidR="009E6865" w:rsidRDefault="009E6865">
      <w:pPr>
        <w:pStyle w:val="Textonotapie"/>
      </w:pPr>
    </w:p>
  </w:footnote>
  <w:footnote w:id="7">
    <w:p w:rsidR="00FE374D" w:rsidRPr="00FE374D" w:rsidRDefault="00FE374D" w:rsidP="00FE374D">
      <w:pPr>
        <w:pStyle w:val="NormalWeb"/>
        <w:shd w:val="clear" w:color="auto" w:fill="FFFFFF"/>
        <w:spacing w:before="90" w:beforeAutospacing="0" w:after="90" w:afterAutospacing="0" w:line="180" w:lineRule="atLeast"/>
        <w:jc w:val="both"/>
        <w:rPr>
          <w:color w:val="000000" w:themeColor="text1"/>
          <w:sz w:val="20"/>
          <w:szCs w:val="20"/>
        </w:rPr>
      </w:pPr>
      <w:r w:rsidRPr="00FE374D">
        <w:rPr>
          <w:rStyle w:val="Refdenotaalpie"/>
          <w:color w:val="000000" w:themeColor="text1"/>
          <w:sz w:val="20"/>
          <w:szCs w:val="20"/>
        </w:rPr>
        <w:footnoteRef/>
      </w:r>
      <w:r w:rsidRPr="00FE374D">
        <w:rPr>
          <w:color w:val="000000" w:themeColor="text1"/>
          <w:sz w:val="20"/>
          <w:szCs w:val="20"/>
        </w:rPr>
        <w:t xml:space="preserve"> </w:t>
      </w:r>
      <w:r>
        <w:rPr>
          <w:color w:val="000000" w:themeColor="text1"/>
          <w:sz w:val="20"/>
          <w:szCs w:val="20"/>
        </w:rPr>
        <w:t>Hay</w:t>
      </w:r>
      <w:r w:rsidRPr="00FE374D">
        <w:rPr>
          <w:color w:val="000000" w:themeColor="text1"/>
          <w:sz w:val="20"/>
          <w:szCs w:val="20"/>
        </w:rPr>
        <w:t xml:space="preserve"> dos tipos de intoxicación debida al</w:t>
      </w:r>
      <w:r w:rsidRPr="00FE374D">
        <w:rPr>
          <w:rStyle w:val="apple-converted-space"/>
          <w:color w:val="000000" w:themeColor="text1"/>
          <w:sz w:val="20"/>
          <w:szCs w:val="20"/>
        </w:rPr>
        <w:t> </w:t>
      </w:r>
      <w:r w:rsidRPr="00FE374D">
        <w:rPr>
          <w:color w:val="000000" w:themeColor="text1"/>
          <w:sz w:val="20"/>
          <w:szCs w:val="20"/>
        </w:rPr>
        <w:t>consumo</w:t>
      </w:r>
      <w:r w:rsidRPr="00FE374D">
        <w:rPr>
          <w:rStyle w:val="apple-converted-space"/>
          <w:color w:val="000000" w:themeColor="text1"/>
          <w:sz w:val="20"/>
          <w:szCs w:val="20"/>
        </w:rPr>
        <w:t> </w:t>
      </w:r>
      <w:r w:rsidRPr="00FE374D">
        <w:rPr>
          <w:color w:val="000000" w:themeColor="text1"/>
          <w:sz w:val="20"/>
          <w:szCs w:val="20"/>
        </w:rPr>
        <w:t>de alcohol: la Intoxicación Aguda ocasionada por la ingestión masiva de alcohol y la Intoxicación Crónica, provocada por</w:t>
      </w:r>
      <w:r w:rsidRPr="00FE374D">
        <w:rPr>
          <w:rStyle w:val="apple-converted-space"/>
          <w:color w:val="000000" w:themeColor="text1"/>
          <w:sz w:val="20"/>
          <w:szCs w:val="20"/>
        </w:rPr>
        <w:t> </w:t>
      </w:r>
      <w:r w:rsidRPr="00FE374D">
        <w:rPr>
          <w:color w:val="000000" w:themeColor="text1"/>
          <w:sz w:val="20"/>
          <w:szCs w:val="20"/>
        </w:rPr>
        <w:t>intoxicaciones</w:t>
      </w:r>
      <w:r w:rsidRPr="00FE374D">
        <w:rPr>
          <w:rStyle w:val="apple-converted-space"/>
          <w:color w:val="000000" w:themeColor="text1"/>
          <w:sz w:val="20"/>
          <w:szCs w:val="20"/>
        </w:rPr>
        <w:t> </w:t>
      </w:r>
      <w:r w:rsidRPr="00FE374D">
        <w:rPr>
          <w:color w:val="000000" w:themeColor="text1"/>
          <w:sz w:val="20"/>
          <w:szCs w:val="20"/>
        </w:rPr>
        <w:t>agudas repetidas o por un excesivo y continuado consumo de alcohol.</w:t>
      </w:r>
    </w:p>
    <w:p w:rsidR="00FE374D" w:rsidRPr="00FE374D" w:rsidRDefault="00FE374D" w:rsidP="00FE374D">
      <w:pPr>
        <w:pStyle w:val="NormalWeb"/>
        <w:shd w:val="clear" w:color="auto" w:fill="FFFFFF"/>
        <w:spacing w:before="90" w:beforeAutospacing="0" w:after="90" w:afterAutospacing="0" w:line="180" w:lineRule="atLeast"/>
        <w:jc w:val="both"/>
        <w:rPr>
          <w:color w:val="000000" w:themeColor="text1"/>
          <w:sz w:val="20"/>
          <w:szCs w:val="20"/>
        </w:rPr>
      </w:pPr>
      <w:r w:rsidRPr="00FE374D">
        <w:rPr>
          <w:color w:val="000000" w:themeColor="text1"/>
          <w:sz w:val="20"/>
          <w:szCs w:val="20"/>
        </w:rPr>
        <w:t>El alcohol afecta en primer lugar al</w:t>
      </w:r>
      <w:r w:rsidRPr="00FE374D">
        <w:rPr>
          <w:rStyle w:val="apple-converted-space"/>
          <w:color w:val="000000" w:themeColor="text1"/>
          <w:sz w:val="20"/>
          <w:szCs w:val="20"/>
        </w:rPr>
        <w:t> </w:t>
      </w:r>
      <w:r w:rsidRPr="00FE374D">
        <w:rPr>
          <w:color w:val="000000" w:themeColor="text1"/>
          <w:sz w:val="20"/>
          <w:szCs w:val="20"/>
        </w:rPr>
        <w:t>Sistema Nervioso</w:t>
      </w:r>
      <w:r w:rsidRPr="00FE374D">
        <w:rPr>
          <w:rStyle w:val="apple-converted-space"/>
          <w:color w:val="000000" w:themeColor="text1"/>
          <w:sz w:val="20"/>
          <w:szCs w:val="20"/>
        </w:rPr>
        <w:t> </w:t>
      </w:r>
      <w:r w:rsidRPr="00FE374D">
        <w:rPr>
          <w:color w:val="000000" w:themeColor="text1"/>
          <w:sz w:val="20"/>
          <w:szCs w:val="20"/>
        </w:rPr>
        <w:t>Central y su inge</w:t>
      </w:r>
      <w:r>
        <w:rPr>
          <w:color w:val="000000" w:themeColor="text1"/>
          <w:sz w:val="20"/>
          <w:szCs w:val="20"/>
        </w:rPr>
        <w:t>sta</w:t>
      </w:r>
      <w:r w:rsidRPr="00FE374D">
        <w:rPr>
          <w:color w:val="000000" w:themeColor="text1"/>
          <w:sz w:val="20"/>
          <w:szCs w:val="20"/>
        </w:rPr>
        <w:t xml:space="preserve"> excesiva y prolongada puede provocar daño cerebral. el alcohol</w:t>
      </w:r>
      <w:r>
        <w:rPr>
          <w:color w:val="000000" w:themeColor="text1"/>
          <w:sz w:val="20"/>
          <w:szCs w:val="20"/>
        </w:rPr>
        <w:t xml:space="preserve"> no </w:t>
      </w:r>
      <w:r w:rsidRPr="00FE374D">
        <w:rPr>
          <w:color w:val="000000" w:themeColor="text1"/>
          <w:sz w:val="20"/>
          <w:szCs w:val="20"/>
        </w:rPr>
        <w:t xml:space="preserve"> incrementa la excitación, </w:t>
      </w:r>
      <w:r>
        <w:rPr>
          <w:color w:val="000000" w:themeColor="text1"/>
          <w:sz w:val="20"/>
          <w:szCs w:val="20"/>
        </w:rPr>
        <w:t xml:space="preserve">sino que </w:t>
      </w:r>
      <w:r w:rsidRPr="00FE374D">
        <w:rPr>
          <w:color w:val="000000" w:themeColor="text1"/>
          <w:sz w:val="20"/>
          <w:szCs w:val="20"/>
        </w:rPr>
        <w:t xml:space="preserve"> deprime muchos centros cerebrales. La sensación de excitación se debe precisamente a que al deprimirse algunos centros cerebrales se reducen las tensiones y las inhibiciones y la persona experimenta sensaciones expandidas de sociabilidad o euforia.</w:t>
      </w:r>
    </w:p>
    <w:p w:rsidR="00FE374D" w:rsidRPr="00FE374D" w:rsidRDefault="00FE374D" w:rsidP="00FE374D">
      <w:pPr>
        <w:pStyle w:val="NormalWeb"/>
        <w:shd w:val="clear" w:color="auto" w:fill="FFFFFF"/>
        <w:spacing w:before="90" w:beforeAutospacing="0" w:after="90" w:afterAutospacing="0" w:line="180" w:lineRule="atLeast"/>
        <w:jc w:val="both"/>
        <w:rPr>
          <w:color w:val="000000" w:themeColor="text1"/>
          <w:sz w:val="20"/>
          <w:szCs w:val="20"/>
        </w:rPr>
      </w:pPr>
      <w:r w:rsidRPr="00FE374D">
        <w:rPr>
          <w:color w:val="000000" w:themeColor="text1"/>
          <w:sz w:val="20"/>
          <w:szCs w:val="20"/>
        </w:rPr>
        <w:t>Sin embargo, si la concentración de alcohol excede ciertos niveles en la</w:t>
      </w:r>
      <w:r w:rsidRPr="00FE374D">
        <w:rPr>
          <w:rStyle w:val="apple-converted-space"/>
          <w:color w:val="000000" w:themeColor="text1"/>
          <w:sz w:val="20"/>
          <w:szCs w:val="20"/>
        </w:rPr>
        <w:t> </w:t>
      </w:r>
      <w:r w:rsidRPr="00FE374D">
        <w:rPr>
          <w:color w:val="000000" w:themeColor="text1"/>
          <w:sz w:val="20"/>
          <w:szCs w:val="20"/>
        </w:rPr>
        <w:t>sangre</w:t>
      </w:r>
      <w:r w:rsidRPr="00FE374D">
        <w:rPr>
          <w:rStyle w:val="apple-converted-space"/>
          <w:color w:val="000000" w:themeColor="text1"/>
          <w:sz w:val="20"/>
          <w:szCs w:val="20"/>
        </w:rPr>
        <w:t> </w:t>
      </w:r>
      <w:r w:rsidRPr="00FE374D">
        <w:rPr>
          <w:color w:val="000000" w:themeColor="text1"/>
          <w:sz w:val="20"/>
          <w:szCs w:val="20"/>
        </w:rPr>
        <w:t>interfiere con los procesos mentales superiores de modo que la percepción visual es distorsionada, la</w:t>
      </w:r>
      <w:r w:rsidRPr="00FE374D">
        <w:rPr>
          <w:rStyle w:val="apple-converted-space"/>
          <w:color w:val="000000" w:themeColor="text1"/>
          <w:sz w:val="20"/>
          <w:szCs w:val="20"/>
        </w:rPr>
        <w:t> </w:t>
      </w:r>
      <w:r w:rsidRPr="00FE374D">
        <w:rPr>
          <w:color w:val="000000" w:themeColor="text1"/>
          <w:sz w:val="20"/>
          <w:szCs w:val="20"/>
        </w:rPr>
        <w:t>coordinación</w:t>
      </w:r>
      <w:r w:rsidRPr="00FE374D">
        <w:rPr>
          <w:rStyle w:val="apple-converted-space"/>
          <w:color w:val="000000" w:themeColor="text1"/>
          <w:sz w:val="20"/>
          <w:szCs w:val="20"/>
        </w:rPr>
        <w:t> </w:t>
      </w:r>
      <w:r w:rsidRPr="00FE374D">
        <w:rPr>
          <w:color w:val="000000" w:themeColor="text1"/>
          <w:sz w:val="20"/>
          <w:szCs w:val="20"/>
        </w:rPr>
        <w:t>motora, el balance,</w:t>
      </w:r>
      <w:r w:rsidRPr="00FE374D">
        <w:rPr>
          <w:rStyle w:val="apple-converted-space"/>
          <w:color w:val="000000" w:themeColor="text1"/>
          <w:sz w:val="20"/>
          <w:szCs w:val="20"/>
        </w:rPr>
        <w:t> </w:t>
      </w:r>
      <w:r w:rsidRPr="00FE374D">
        <w:rPr>
          <w:color w:val="000000" w:themeColor="text1"/>
          <w:sz w:val="20"/>
          <w:szCs w:val="20"/>
        </w:rPr>
        <w:t>el lenguaje</w:t>
      </w:r>
      <w:r w:rsidRPr="00FE374D">
        <w:rPr>
          <w:rStyle w:val="apple-converted-space"/>
          <w:color w:val="000000" w:themeColor="text1"/>
          <w:sz w:val="20"/>
          <w:szCs w:val="20"/>
        </w:rPr>
        <w:t> </w:t>
      </w:r>
      <w:r w:rsidRPr="00FE374D">
        <w:rPr>
          <w:color w:val="000000" w:themeColor="text1"/>
          <w:sz w:val="20"/>
          <w:szCs w:val="20"/>
        </w:rPr>
        <w:t xml:space="preserve">y la visión sufren también fuertes deterioros. Fuertes cantidades de alcohol reducen el dolor y molestias corporales e inducen al sueño. </w:t>
      </w:r>
    </w:p>
    <w:p w:rsidR="00FE374D" w:rsidRPr="00FE374D" w:rsidRDefault="00FE374D">
      <w:pPr>
        <w:pStyle w:val="Textonotapie"/>
        <w:rPr>
          <w:rFonts w:ascii="Times New Roman" w:hAnsi="Times New Roman" w:cs="Times New Roman"/>
          <w:color w:val="000000" w:themeColor="text1"/>
        </w:rPr>
      </w:pPr>
    </w:p>
  </w:footnote>
  <w:footnote w:id="8">
    <w:p w:rsidR="009E6865" w:rsidRPr="0028223C" w:rsidRDefault="009E6865">
      <w:pPr>
        <w:pStyle w:val="Textonotapie"/>
        <w:rPr>
          <w:lang w:val="es-ES_tradnl"/>
        </w:rPr>
      </w:pPr>
      <w:r w:rsidRPr="00FE374D">
        <w:rPr>
          <w:rStyle w:val="Refdenotaalpie"/>
          <w:rFonts w:ascii="Times New Roman" w:hAnsi="Times New Roman" w:cs="Times New Roman"/>
          <w:color w:val="000000" w:themeColor="text1"/>
        </w:rPr>
        <w:footnoteRef/>
      </w:r>
      <w:r w:rsidRPr="00FE374D">
        <w:rPr>
          <w:rFonts w:ascii="Times New Roman" w:hAnsi="Times New Roman" w:cs="Times New Roman"/>
          <w:color w:val="000000" w:themeColor="text1"/>
          <w:lang w:val="es-ES_tradnl"/>
        </w:rPr>
        <w:t>Este extremo está siendo investigado pues las urnas con las entradas aparecieron en el pabellón anexo y tres de ellas no tenían el candado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65" w:rsidRDefault="009E6865">
    <w:pPr>
      <w:pStyle w:val="Encabezado"/>
    </w:pPr>
    <w:r>
      <w:rPr>
        <w:noProof/>
        <w:lang w:eastAsia="es-ES"/>
      </w:rPr>
      <w:drawing>
        <wp:inline distT="0" distB="0" distL="0" distR="0">
          <wp:extent cx="596900" cy="674563"/>
          <wp:effectExtent l="0" t="0" r="0" b="0"/>
          <wp:docPr id="3" name="2 Imagen" descr="logo am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ar.png"/>
                  <pic:cNvPicPr/>
                </pic:nvPicPr>
                <pic:blipFill>
                  <a:blip r:embed="rId1">
                    <a:clrChange>
                      <a:clrFrom>
                        <a:srgbClr val="000000">
                          <a:alpha val="0"/>
                        </a:srgbClr>
                      </a:clrFrom>
                      <a:clrTo>
                        <a:srgbClr val="000000">
                          <a:alpha val="0"/>
                        </a:srgbClr>
                      </a:clrTo>
                    </a:clrChange>
                    <a:biLevel thresh="50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sharpenSoften amount="52000"/>
                            </a14:imgEffect>
                            <a14:imgEffect>
                              <a14:colorTemperature colorTemp="11200"/>
                            </a14:imgEffect>
                          </a14:imgLayer>
                        </a14:imgProps>
                      </a:ext>
                    </a:extLst>
                  </a:blip>
                  <a:stretch>
                    <a:fillRect/>
                  </a:stretch>
                </pic:blipFill>
                <pic:spPr>
                  <a:xfrm>
                    <a:off x="0" y="0"/>
                    <a:ext cx="598780" cy="676688"/>
                  </a:xfrm>
                  <a:prstGeom prst="rect">
                    <a:avLst/>
                  </a:prstGeom>
                </pic:spPr>
              </pic:pic>
            </a:graphicData>
          </a:graphic>
        </wp:inline>
      </w:drawing>
    </w:r>
    <w:r>
      <w:t xml:space="preserve">Vicente Soto </w:t>
    </w:r>
    <w:proofErr w:type="spellStart"/>
    <w:r>
      <w:t>Pelegrín</w:t>
    </w:r>
    <w:proofErr w:type="spellEnd"/>
    <w:r>
      <w:t xml:space="preserve">                                                  Criminólogo</w:t>
    </w:r>
  </w:p>
  <w:p w:rsidR="009E6865" w:rsidRDefault="009E6865">
    <w:pPr>
      <w:pStyle w:val="Encabezado"/>
    </w:pPr>
    <w:r>
      <w:rPr>
        <w:noProof/>
        <w:lang w:eastAsia="es-ES"/>
      </w:rPr>
      <w:pict>
        <v:shapetype id="_x0000_t32" coordsize="21600,21600" o:spt="32" o:oned="t" path="m,l21600,21600e" filled="f">
          <v:path arrowok="t" fillok="f" o:connecttype="none"/>
          <o:lock v:ext="edit" shapetype="t"/>
        </v:shapetype>
        <v:shape id="_x0000_s2049" type="#_x0000_t32" style="position:absolute;margin-left:-85.05pt;margin-top:9.15pt;width:599.5pt;height:0;z-index:251658240" o:connectortype="straight" strokecolor="black [3200]" strokeweight="5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090"/>
    <w:multiLevelType w:val="multilevel"/>
    <w:tmpl w:val="7386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A4772"/>
    <w:multiLevelType w:val="hybridMultilevel"/>
    <w:tmpl w:val="3BA485E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36906FFD"/>
    <w:multiLevelType w:val="hybridMultilevel"/>
    <w:tmpl w:val="2B56D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F11C6A"/>
    <w:multiLevelType w:val="hybridMultilevel"/>
    <w:tmpl w:val="6D58523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3DEB1B65"/>
    <w:multiLevelType w:val="multilevel"/>
    <w:tmpl w:val="43A6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548AD"/>
    <w:multiLevelType w:val="hybridMultilevel"/>
    <w:tmpl w:val="95AA38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3EF03D6B"/>
    <w:multiLevelType w:val="hybridMultilevel"/>
    <w:tmpl w:val="3D240510"/>
    <w:lvl w:ilvl="0" w:tplc="57829C4C">
      <w:start w:val="1"/>
      <w:numFmt w:val="bullet"/>
      <w:lvlText w:val=""/>
      <w:lvlJc w:val="left"/>
      <w:pPr>
        <w:ind w:left="1287" w:hanging="360"/>
      </w:pPr>
      <w:rPr>
        <w:rFonts w:ascii="Times New Roman" w:hAnsi="Times New Roman" w:cs="Times New Roman"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DB1FBB"/>
    <w:multiLevelType w:val="hybridMultilevel"/>
    <w:tmpl w:val="E78EBC5C"/>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8">
    <w:nsid w:val="42FB605B"/>
    <w:multiLevelType w:val="hybridMultilevel"/>
    <w:tmpl w:val="9684E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DF03F5"/>
    <w:multiLevelType w:val="multilevel"/>
    <w:tmpl w:val="016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FB47E3"/>
    <w:multiLevelType w:val="hybridMultilevel"/>
    <w:tmpl w:val="3B84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906074A"/>
    <w:multiLevelType w:val="hybridMultilevel"/>
    <w:tmpl w:val="A24817E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2">
    <w:nsid w:val="5BE77B28"/>
    <w:multiLevelType w:val="multilevel"/>
    <w:tmpl w:val="15A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921E77"/>
    <w:multiLevelType w:val="hybridMultilevel"/>
    <w:tmpl w:val="6B74B10A"/>
    <w:lvl w:ilvl="0" w:tplc="57829C4C">
      <w:start w:val="1"/>
      <w:numFmt w:val="bullet"/>
      <w:lvlText w:val=""/>
      <w:lvlJc w:val="left"/>
      <w:pPr>
        <w:ind w:left="1287" w:hanging="360"/>
      </w:pPr>
      <w:rPr>
        <w:rFonts w:ascii="Times New Roman" w:hAnsi="Times New Roman" w:cs="Times New Roman" w:hint="default"/>
        <w:sz w:val="24"/>
        <w:szCs w:val="24"/>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9"/>
  </w:num>
  <w:num w:numId="2">
    <w:abstractNumId w:val="10"/>
  </w:num>
  <w:num w:numId="3">
    <w:abstractNumId w:val="2"/>
  </w:num>
  <w:num w:numId="4">
    <w:abstractNumId w:val="0"/>
  </w:num>
  <w:num w:numId="5">
    <w:abstractNumId w:val="12"/>
  </w:num>
  <w:num w:numId="6">
    <w:abstractNumId w:val="13"/>
  </w:num>
  <w:num w:numId="7">
    <w:abstractNumId w:val="6"/>
  </w:num>
  <w:num w:numId="8">
    <w:abstractNumId w:val="7"/>
  </w:num>
  <w:num w:numId="9">
    <w:abstractNumId w:val="3"/>
  </w:num>
  <w:num w:numId="10">
    <w:abstractNumId w:val="4"/>
  </w:num>
  <w:num w:numId="11">
    <w:abstractNumId w:val="11"/>
  </w:num>
  <w:num w:numId="12">
    <w:abstractNumId w:val="1"/>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0">
      <o:colormenu v:ext="edit" strokecolor="#c00000"/>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283E1A"/>
    <w:rsid w:val="00022AAE"/>
    <w:rsid w:val="00026466"/>
    <w:rsid w:val="00034A58"/>
    <w:rsid w:val="000356EE"/>
    <w:rsid w:val="00080BF9"/>
    <w:rsid w:val="00083616"/>
    <w:rsid w:val="000A18BF"/>
    <w:rsid w:val="000B29DD"/>
    <w:rsid w:val="000E504B"/>
    <w:rsid w:val="00104C88"/>
    <w:rsid w:val="0013603D"/>
    <w:rsid w:val="00142C1D"/>
    <w:rsid w:val="001573A7"/>
    <w:rsid w:val="00166659"/>
    <w:rsid w:val="001A7D85"/>
    <w:rsid w:val="001C0922"/>
    <w:rsid w:val="001C471F"/>
    <w:rsid w:val="001C4A5C"/>
    <w:rsid w:val="001D1F05"/>
    <w:rsid w:val="001F088D"/>
    <w:rsid w:val="00205450"/>
    <w:rsid w:val="00242E33"/>
    <w:rsid w:val="00256ED5"/>
    <w:rsid w:val="00265388"/>
    <w:rsid w:val="0028223C"/>
    <w:rsid w:val="00283E1A"/>
    <w:rsid w:val="002C6181"/>
    <w:rsid w:val="002E5A9A"/>
    <w:rsid w:val="00306110"/>
    <w:rsid w:val="003107F6"/>
    <w:rsid w:val="00314A8A"/>
    <w:rsid w:val="00316395"/>
    <w:rsid w:val="00334075"/>
    <w:rsid w:val="00350465"/>
    <w:rsid w:val="003566E5"/>
    <w:rsid w:val="0035753E"/>
    <w:rsid w:val="003F16EF"/>
    <w:rsid w:val="003F542C"/>
    <w:rsid w:val="0041716C"/>
    <w:rsid w:val="0043528A"/>
    <w:rsid w:val="004448F8"/>
    <w:rsid w:val="004449E7"/>
    <w:rsid w:val="0047046C"/>
    <w:rsid w:val="00471B4A"/>
    <w:rsid w:val="00484464"/>
    <w:rsid w:val="004B64BA"/>
    <w:rsid w:val="004C0338"/>
    <w:rsid w:val="004E15F6"/>
    <w:rsid w:val="00512219"/>
    <w:rsid w:val="0051415F"/>
    <w:rsid w:val="005377EA"/>
    <w:rsid w:val="00562A91"/>
    <w:rsid w:val="00590859"/>
    <w:rsid w:val="005B5F72"/>
    <w:rsid w:val="005D2266"/>
    <w:rsid w:val="006055D0"/>
    <w:rsid w:val="00615364"/>
    <w:rsid w:val="00646689"/>
    <w:rsid w:val="00646C50"/>
    <w:rsid w:val="006806A4"/>
    <w:rsid w:val="00680E95"/>
    <w:rsid w:val="006938D1"/>
    <w:rsid w:val="006943FF"/>
    <w:rsid w:val="006A3F07"/>
    <w:rsid w:val="006C4009"/>
    <w:rsid w:val="006C4D48"/>
    <w:rsid w:val="006D4623"/>
    <w:rsid w:val="006D6DA4"/>
    <w:rsid w:val="006E4C1D"/>
    <w:rsid w:val="007341A2"/>
    <w:rsid w:val="00750EBB"/>
    <w:rsid w:val="0076352F"/>
    <w:rsid w:val="00767FBB"/>
    <w:rsid w:val="0078298C"/>
    <w:rsid w:val="00787BF3"/>
    <w:rsid w:val="007A00F3"/>
    <w:rsid w:val="007B5D7F"/>
    <w:rsid w:val="007B7D8B"/>
    <w:rsid w:val="007C4352"/>
    <w:rsid w:val="007D51A5"/>
    <w:rsid w:val="007E0416"/>
    <w:rsid w:val="00814F7C"/>
    <w:rsid w:val="00821855"/>
    <w:rsid w:val="008505F7"/>
    <w:rsid w:val="008732F3"/>
    <w:rsid w:val="0087416E"/>
    <w:rsid w:val="008A5D2A"/>
    <w:rsid w:val="008A68C3"/>
    <w:rsid w:val="00916D47"/>
    <w:rsid w:val="00921518"/>
    <w:rsid w:val="00921DD5"/>
    <w:rsid w:val="00927976"/>
    <w:rsid w:val="0096545B"/>
    <w:rsid w:val="0096670E"/>
    <w:rsid w:val="009734FA"/>
    <w:rsid w:val="0098464F"/>
    <w:rsid w:val="009A7936"/>
    <w:rsid w:val="009C1A74"/>
    <w:rsid w:val="009E1AA0"/>
    <w:rsid w:val="009E6865"/>
    <w:rsid w:val="00A34171"/>
    <w:rsid w:val="00A52C80"/>
    <w:rsid w:val="00A54DEA"/>
    <w:rsid w:val="00A830DB"/>
    <w:rsid w:val="00A90E67"/>
    <w:rsid w:val="00AA449B"/>
    <w:rsid w:val="00AB2E8B"/>
    <w:rsid w:val="00AC6390"/>
    <w:rsid w:val="00B0214C"/>
    <w:rsid w:val="00B258D0"/>
    <w:rsid w:val="00B315CA"/>
    <w:rsid w:val="00B431C3"/>
    <w:rsid w:val="00B63D3A"/>
    <w:rsid w:val="00B72E0E"/>
    <w:rsid w:val="00B827F6"/>
    <w:rsid w:val="00B85579"/>
    <w:rsid w:val="00BA0ED8"/>
    <w:rsid w:val="00BC4A7E"/>
    <w:rsid w:val="00BC517F"/>
    <w:rsid w:val="00BD3722"/>
    <w:rsid w:val="00BE0DA6"/>
    <w:rsid w:val="00C54ED4"/>
    <w:rsid w:val="00C5668E"/>
    <w:rsid w:val="00C77901"/>
    <w:rsid w:val="00C808BF"/>
    <w:rsid w:val="00C93CF3"/>
    <w:rsid w:val="00CC2C4A"/>
    <w:rsid w:val="00CF019C"/>
    <w:rsid w:val="00D31BC3"/>
    <w:rsid w:val="00D3481E"/>
    <w:rsid w:val="00D60E90"/>
    <w:rsid w:val="00D65566"/>
    <w:rsid w:val="00D82DEB"/>
    <w:rsid w:val="00D91CAC"/>
    <w:rsid w:val="00DA2658"/>
    <w:rsid w:val="00DC445A"/>
    <w:rsid w:val="00DC4FD2"/>
    <w:rsid w:val="00DD01D0"/>
    <w:rsid w:val="00DD1BD5"/>
    <w:rsid w:val="00DD3187"/>
    <w:rsid w:val="00E34F85"/>
    <w:rsid w:val="00E44455"/>
    <w:rsid w:val="00E54760"/>
    <w:rsid w:val="00E549E8"/>
    <w:rsid w:val="00E63F3E"/>
    <w:rsid w:val="00E8074E"/>
    <w:rsid w:val="00E86D53"/>
    <w:rsid w:val="00EA3FEA"/>
    <w:rsid w:val="00EC6262"/>
    <w:rsid w:val="00ED56F3"/>
    <w:rsid w:val="00EF5514"/>
    <w:rsid w:val="00F038A4"/>
    <w:rsid w:val="00F16B59"/>
    <w:rsid w:val="00F229A6"/>
    <w:rsid w:val="00F27994"/>
    <w:rsid w:val="00F5507F"/>
    <w:rsid w:val="00F62062"/>
    <w:rsid w:val="00F72942"/>
    <w:rsid w:val="00F87C44"/>
    <w:rsid w:val="00FD0523"/>
    <w:rsid w:val="00FE374D"/>
    <w:rsid w:val="00FF5D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F3"/>
  </w:style>
  <w:style w:type="paragraph" w:styleId="Ttulo1">
    <w:name w:val="heading 1"/>
    <w:basedOn w:val="Normal"/>
    <w:link w:val="Ttulo1Car"/>
    <w:uiPriority w:val="9"/>
    <w:qFormat/>
    <w:rsid w:val="00283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242E3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341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3E1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283E1A"/>
    <w:rPr>
      <w:color w:val="0000FF"/>
      <w:u w:val="single"/>
    </w:rPr>
  </w:style>
  <w:style w:type="paragraph" w:styleId="z-Principiodelformulario">
    <w:name w:val="HTML Top of Form"/>
    <w:basedOn w:val="Normal"/>
    <w:next w:val="Normal"/>
    <w:link w:val="z-PrincipiodelformularioCar"/>
    <w:hidden/>
    <w:uiPriority w:val="99"/>
    <w:semiHidden/>
    <w:unhideWhenUsed/>
    <w:rsid w:val="00283E1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83E1A"/>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83E1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83E1A"/>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283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E1A"/>
    <w:rPr>
      <w:rFonts w:ascii="Tahoma" w:hAnsi="Tahoma" w:cs="Tahoma"/>
      <w:sz w:val="16"/>
      <w:szCs w:val="16"/>
    </w:rPr>
  </w:style>
  <w:style w:type="paragraph" w:styleId="Prrafodelista">
    <w:name w:val="List Paragraph"/>
    <w:basedOn w:val="Normal"/>
    <w:uiPriority w:val="34"/>
    <w:qFormat/>
    <w:rsid w:val="009C1A74"/>
    <w:pPr>
      <w:ind w:left="720"/>
      <w:contextualSpacing/>
    </w:pPr>
  </w:style>
  <w:style w:type="character" w:customStyle="1" w:styleId="apple-converted-space">
    <w:name w:val="apple-converted-space"/>
    <w:basedOn w:val="Fuentedeprrafopredeter"/>
    <w:rsid w:val="0096670E"/>
  </w:style>
  <w:style w:type="character" w:styleId="Textoennegrita">
    <w:name w:val="Strong"/>
    <w:basedOn w:val="Fuentedeprrafopredeter"/>
    <w:uiPriority w:val="22"/>
    <w:qFormat/>
    <w:rsid w:val="0096670E"/>
    <w:rPr>
      <w:b/>
      <w:bCs/>
    </w:rPr>
  </w:style>
  <w:style w:type="paragraph" w:styleId="NormalWeb">
    <w:name w:val="Normal (Web)"/>
    <w:basedOn w:val="Normal"/>
    <w:uiPriority w:val="99"/>
    <w:unhideWhenUsed/>
    <w:rsid w:val="00F87C4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80B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BF9"/>
  </w:style>
  <w:style w:type="paragraph" w:styleId="Piedepgina">
    <w:name w:val="footer"/>
    <w:basedOn w:val="Normal"/>
    <w:link w:val="PiedepginaCar"/>
    <w:uiPriority w:val="99"/>
    <w:unhideWhenUsed/>
    <w:rsid w:val="00080B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BF9"/>
  </w:style>
  <w:style w:type="paragraph" w:styleId="Textonotapie">
    <w:name w:val="footnote text"/>
    <w:basedOn w:val="Normal"/>
    <w:link w:val="TextonotapieCar"/>
    <w:uiPriority w:val="99"/>
    <w:semiHidden/>
    <w:unhideWhenUsed/>
    <w:rsid w:val="00242E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2E33"/>
    <w:rPr>
      <w:sz w:val="20"/>
      <w:szCs w:val="20"/>
    </w:rPr>
  </w:style>
  <w:style w:type="character" w:styleId="Refdenotaalpie">
    <w:name w:val="footnote reference"/>
    <w:basedOn w:val="Fuentedeprrafopredeter"/>
    <w:uiPriority w:val="99"/>
    <w:semiHidden/>
    <w:unhideWhenUsed/>
    <w:rsid w:val="00242E33"/>
    <w:rPr>
      <w:vertAlign w:val="superscript"/>
    </w:rPr>
  </w:style>
  <w:style w:type="character" w:customStyle="1" w:styleId="Ttulo3Car">
    <w:name w:val="Título 3 Car"/>
    <w:basedOn w:val="Fuentedeprrafopredeter"/>
    <w:link w:val="Ttulo3"/>
    <w:uiPriority w:val="9"/>
    <w:semiHidden/>
    <w:rsid w:val="00242E33"/>
    <w:rPr>
      <w:rFonts w:asciiTheme="majorHAnsi" w:eastAsiaTheme="majorEastAsia" w:hAnsiTheme="majorHAnsi" w:cstheme="majorBidi"/>
      <w:b/>
      <w:bCs/>
      <w:color w:val="4F81BD" w:themeColor="accent1"/>
    </w:rPr>
  </w:style>
  <w:style w:type="paragraph" w:customStyle="1" w:styleId="firma">
    <w:name w:val="firma"/>
    <w:basedOn w:val="Normal"/>
    <w:rsid w:val="00242E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42E33"/>
    <w:rPr>
      <w:i/>
      <w:iCs/>
    </w:rPr>
  </w:style>
  <w:style w:type="character" w:customStyle="1" w:styleId="localizacion">
    <w:name w:val="localizacion"/>
    <w:basedOn w:val="Fuentedeprrafopredeter"/>
    <w:rsid w:val="00242E33"/>
  </w:style>
  <w:style w:type="paragraph" w:customStyle="1" w:styleId="rtejustify">
    <w:name w:val="rtejustify"/>
    <w:basedOn w:val="Normal"/>
    <w:rsid w:val="001573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56ED5"/>
    <w:rPr>
      <w:color w:val="800080" w:themeColor="followedHyperlink"/>
      <w:u w:val="single"/>
    </w:rPr>
  </w:style>
  <w:style w:type="paragraph" w:customStyle="1" w:styleId="p">
    <w:name w:val="p"/>
    <w:basedOn w:val="Normal"/>
    <w:rsid w:val="00142C1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ulo">
    <w:name w:val="articulo"/>
    <w:basedOn w:val="Normal"/>
    <w:rsid w:val="00B431C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B431C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A34171"/>
    <w:rPr>
      <w:rFonts w:asciiTheme="majorHAnsi" w:eastAsiaTheme="majorEastAsia" w:hAnsiTheme="majorHAnsi" w:cstheme="majorBidi"/>
      <w:b/>
      <w:bCs/>
      <w:i/>
      <w:iCs/>
      <w:color w:val="4F81BD" w:themeColor="accent1"/>
    </w:rPr>
  </w:style>
  <w:style w:type="character" w:customStyle="1" w:styleId="span">
    <w:name w:val="span"/>
    <w:basedOn w:val="Fuentedeprrafopredeter"/>
    <w:rsid w:val="00A34171"/>
  </w:style>
  <w:style w:type="paragraph" w:customStyle="1" w:styleId="textogrande">
    <w:name w:val="texto_grande"/>
    <w:basedOn w:val="Normal"/>
    <w:rsid w:val="0035046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ntador">
    <w:name w:val="contador"/>
    <w:basedOn w:val="Fuentedeprrafopredeter"/>
    <w:rsid w:val="00350465"/>
  </w:style>
  <w:style w:type="character" w:customStyle="1" w:styleId="sinenlace">
    <w:name w:val="sin_enlace"/>
    <w:basedOn w:val="Fuentedeprrafopredeter"/>
    <w:rsid w:val="00F03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12917">
      <w:bodyDiv w:val="1"/>
      <w:marLeft w:val="0"/>
      <w:marRight w:val="0"/>
      <w:marTop w:val="0"/>
      <w:marBottom w:val="0"/>
      <w:divBdr>
        <w:top w:val="none" w:sz="0" w:space="0" w:color="auto"/>
        <w:left w:val="none" w:sz="0" w:space="0" w:color="auto"/>
        <w:bottom w:val="none" w:sz="0" w:space="0" w:color="auto"/>
        <w:right w:val="none" w:sz="0" w:space="0" w:color="auto"/>
      </w:divBdr>
    </w:div>
    <w:div w:id="99690076">
      <w:bodyDiv w:val="1"/>
      <w:marLeft w:val="0"/>
      <w:marRight w:val="0"/>
      <w:marTop w:val="0"/>
      <w:marBottom w:val="0"/>
      <w:divBdr>
        <w:top w:val="none" w:sz="0" w:space="0" w:color="auto"/>
        <w:left w:val="none" w:sz="0" w:space="0" w:color="auto"/>
        <w:bottom w:val="none" w:sz="0" w:space="0" w:color="auto"/>
        <w:right w:val="none" w:sz="0" w:space="0" w:color="auto"/>
      </w:divBdr>
    </w:div>
    <w:div w:id="123619223">
      <w:bodyDiv w:val="1"/>
      <w:marLeft w:val="0"/>
      <w:marRight w:val="0"/>
      <w:marTop w:val="0"/>
      <w:marBottom w:val="0"/>
      <w:divBdr>
        <w:top w:val="none" w:sz="0" w:space="0" w:color="auto"/>
        <w:left w:val="none" w:sz="0" w:space="0" w:color="auto"/>
        <w:bottom w:val="none" w:sz="0" w:space="0" w:color="auto"/>
        <w:right w:val="none" w:sz="0" w:space="0" w:color="auto"/>
      </w:divBdr>
      <w:divsChild>
        <w:div w:id="417286993">
          <w:marLeft w:val="0"/>
          <w:marRight w:val="0"/>
          <w:marTop w:val="0"/>
          <w:marBottom w:val="60"/>
          <w:divBdr>
            <w:top w:val="none" w:sz="0" w:space="0" w:color="auto"/>
            <w:left w:val="none" w:sz="0" w:space="0" w:color="auto"/>
            <w:bottom w:val="none" w:sz="0" w:space="0" w:color="auto"/>
            <w:right w:val="none" w:sz="0" w:space="0" w:color="auto"/>
          </w:divBdr>
        </w:div>
        <w:div w:id="1951085615">
          <w:marLeft w:val="0"/>
          <w:marRight w:val="0"/>
          <w:marTop w:val="0"/>
          <w:marBottom w:val="0"/>
          <w:divBdr>
            <w:top w:val="none" w:sz="0" w:space="0" w:color="auto"/>
            <w:left w:val="none" w:sz="0" w:space="0" w:color="auto"/>
            <w:bottom w:val="none" w:sz="0" w:space="0" w:color="auto"/>
            <w:right w:val="none" w:sz="0" w:space="0" w:color="auto"/>
          </w:divBdr>
          <w:divsChild>
            <w:div w:id="1208032865">
              <w:marLeft w:val="0"/>
              <w:marRight w:val="0"/>
              <w:marTop w:val="0"/>
              <w:marBottom w:val="100"/>
              <w:divBdr>
                <w:top w:val="none" w:sz="0" w:space="0" w:color="auto"/>
                <w:left w:val="none" w:sz="0" w:space="0" w:color="auto"/>
                <w:bottom w:val="single" w:sz="12" w:space="5" w:color="990044"/>
                <w:right w:val="none" w:sz="0" w:space="0" w:color="auto"/>
              </w:divBdr>
              <w:divsChild>
                <w:div w:id="231475834">
                  <w:marLeft w:val="0"/>
                  <w:marRight w:val="0"/>
                  <w:marTop w:val="0"/>
                  <w:marBottom w:val="80"/>
                  <w:divBdr>
                    <w:top w:val="none" w:sz="0" w:space="0" w:color="auto"/>
                    <w:left w:val="none" w:sz="0" w:space="0" w:color="auto"/>
                    <w:bottom w:val="none" w:sz="0" w:space="0" w:color="auto"/>
                    <w:right w:val="none" w:sz="0" w:space="0" w:color="auto"/>
                  </w:divBdr>
                </w:div>
                <w:div w:id="818883412">
                  <w:marLeft w:val="0"/>
                  <w:marRight w:val="0"/>
                  <w:marTop w:val="0"/>
                  <w:marBottom w:val="100"/>
                  <w:divBdr>
                    <w:top w:val="single" w:sz="4" w:space="3" w:color="D9DADB"/>
                    <w:left w:val="none" w:sz="0" w:space="0" w:color="auto"/>
                    <w:bottom w:val="single" w:sz="12" w:space="5" w:color="990044"/>
                    <w:right w:val="none" w:sz="0" w:space="0" w:color="auto"/>
                  </w:divBdr>
                  <w:divsChild>
                    <w:div w:id="1715351401">
                      <w:marLeft w:val="0"/>
                      <w:marRight w:val="0"/>
                      <w:marTop w:val="0"/>
                      <w:marBottom w:val="0"/>
                      <w:divBdr>
                        <w:top w:val="none" w:sz="0" w:space="0" w:color="auto"/>
                        <w:left w:val="none" w:sz="0" w:space="0" w:color="auto"/>
                        <w:bottom w:val="none" w:sz="0" w:space="0" w:color="auto"/>
                        <w:right w:val="none" w:sz="0" w:space="0" w:color="auto"/>
                      </w:divBdr>
                    </w:div>
                    <w:div w:id="1810784751">
                      <w:marLeft w:val="0"/>
                      <w:marRight w:val="0"/>
                      <w:marTop w:val="50"/>
                      <w:marBottom w:val="50"/>
                      <w:divBdr>
                        <w:top w:val="none" w:sz="0" w:space="0" w:color="auto"/>
                        <w:left w:val="none" w:sz="0" w:space="0" w:color="auto"/>
                        <w:bottom w:val="none" w:sz="0" w:space="0" w:color="auto"/>
                        <w:right w:val="none" w:sz="0" w:space="0" w:color="auto"/>
                      </w:divBdr>
                    </w:div>
                  </w:divsChild>
                </w:div>
                <w:div w:id="9643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22268">
      <w:bodyDiv w:val="1"/>
      <w:marLeft w:val="0"/>
      <w:marRight w:val="0"/>
      <w:marTop w:val="0"/>
      <w:marBottom w:val="0"/>
      <w:divBdr>
        <w:top w:val="none" w:sz="0" w:space="0" w:color="auto"/>
        <w:left w:val="none" w:sz="0" w:space="0" w:color="auto"/>
        <w:bottom w:val="none" w:sz="0" w:space="0" w:color="auto"/>
        <w:right w:val="none" w:sz="0" w:space="0" w:color="auto"/>
      </w:divBdr>
      <w:divsChild>
        <w:div w:id="1266497554">
          <w:marLeft w:val="150"/>
          <w:marRight w:val="0"/>
          <w:marTop w:val="0"/>
          <w:marBottom w:val="300"/>
          <w:divBdr>
            <w:top w:val="none" w:sz="0" w:space="0" w:color="auto"/>
            <w:left w:val="none" w:sz="0" w:space="0" w:color="auto"/>
            <w:bottom w:val="none" w:sz="0" w:space="0" w:color="auto"/>
            <w:right w:val="none" w:sz="0" w:space="0" w:color="auto"/>
          </w:divBdr>
        </w:div>
        <w:div w:id="612059061">
          <w:marLeft w:val="150"/>
          <w:marRight w:val="0"/>
          <w:marTop w:val="0"/>
          <w:marBottom w:val="300"/>
          <w:divBdr>
            <w:top w:val="none" w:sz="0" w:space="0" w:color="auto"/>
            <w:left w:val="none" w:sz="0" w:space="0" w:color="auto"/>
            <w:bottom w:val="none" w:sz="0" w:space="0" w:color="auto"/>
            <w:right w:val="none" w:sz="0" w:space="0" w:color="auto"/>
          </w:divBdr>
        </w:div>
      </w:divsChild>
    </w:div>
    <w:div w:id="392043216">
      <w:bodyDiv w:val="1"/>
      <w:marLeft w:val="0"/>
      <w:marRight w:val="0"/>
      <w:marTop w:val="0"/>
      <w:marBottom w:val="0"/>
      <w:divBdr>
        <w:top w:val="none" w:sz="0" w:space="0" w:color="auto"/>
        <w:left w:val="none" w:sz="0" w:space="0" w:color="auto"/>
        <w:bottom w:val="none" w:sz="0" w:space="0" w:color="auto"/>
        <w:right w:val="none" w:sz="0" w:space="0" w:color="auto"/>
      </w:divBdr>
    </w:div>
    <w:div w:id="493494192">
      <w:bodyDiv w:val="1"/>
      <w:marLeft w:val="0"/>
      <w:marRight w:val="0"/>
      <w:marTop w:val="0"/>
      <w:marBottom w:val="0"/>
      <w:divBdr>
        <w:top w:val="none" w:sz="0" w:space="0" w:color="auto"/>
        <w:left w:val="none" w:sz="0" w:space="0" w:color="auto"/>
        <w:bottom w:val="none" w:sz="0" w:space="0" w:color="auto"/>
        <w:right w:val="none" w:sz="0" w:space="0" w:color="auto"/>
      </w:divBdr>
    </w:div>
    <w:div w:id="523715643">
      <w:bodyDiv w:val="1"/>
      <w:marLeft w:val="0"/>
      <w:marRight w:val="0"/>
      <w:marTop w:val="0"/>
      <w:marBottom w:val="0"/>
      <w:divBdr>
        <w:top w:val="none" w:sz="0" w:space="0" w:color="auto"/>
        <w:left w:val="none" w:sz="0" w:space="0" w:color="auto"/>
        <w:bottom w:val="none" w:sz="0" w:space="0" w:color="auto"/>
        <w:right w:val="none" w:sz="0" w:space="0" w:color="auto"/>
      </w:divBdr>
    </w:div>
    <w:div w:id="538669357">
      <w:bodyDiv w:val="1"/>
      <w:marLeft w:val="0"/>
      <w:marRight w:val="0"/>
      <w:marTop w:val="0"/>
      <w:marBottom w:val="0"/>
      <w:divBdr>
        <w:top w:val="none" w:sz="0" w:space="0" w:color="auto"/>
        <w:left w:val="none" w:sz="0" w:space="0" w:color="auto"/>
        <w:bottom w:val="none" w:sz="0" w:space="0" w:color="auto"/>
        <w:right w:val="none" w:sz="0" w:space="0" w:color="auto"/>
      </w:divBdr>
    </w:div>
    <w:div w:id="571278001">
      <w:bodyDiv w:val="1"/>
      <w:marLeft w:val="0"/>
      <w:marRight w:val="0"/>
      <w:marTop w:val="0"/>
      <w:marBottom w:val="0"/>
      <w:divBdr>
        <w:top w:val="none" w:sz="0" w:space="0" w:color="auto"/>
        <w:left w:val="none" w:sz="0" w:space="0" w:color="auto"/>
        <w:bottom w:val="none" w:sz="0" w:space="0" w:color="auto"/>
        <w:right w:val="none" w:sz="0" w:space="0" w:color="auto"/>
      </w:divBdr>
    </w:div>
    <w:div w:id="701591601">
      <w:bodyDiv w:val="1"/>
      <w:marLeft w:val="0"/>
      <w:marRight w:val="0"/>
      <w:marTop w:val="0"/>
      <w:marBottom w:val="0"/>
      <w:divBdr>
        <w:top w:val="none" w:sz="0" w:space="0" w:color="auto"/>
        <w:left w:val="none" w:sz="0" w:space="0" w:color="auto"/>
        <w:bottom w:val="none" w:sz="0" w:space="0" w:color="auto"/>
        <w:right w:val="none" w:sz="0" w:space="0" w:color="auto"/>
      </w:divBdr>
    </w:div>
    <w:div w:id="862789435">
      <w:bodyDiv w:val="1"/>
      <w:marLeft w:val="0"/>
      <w:marRight w:val="0"/>
      <w:marTop w:val="0"/>
      <w:marBottom w:val="0"/>
      <w:divBdr>
        <w:top w:val="none" w:sz="0" w:space="0" w:color="auto"/>
        <w:left w:val="none" w:sz="0" w:space="0" w:color="auto"/>
        <w:bottom w:val="none" w:sz="0" w:space="0" w:color="auto"/>
        <w:right w:val="none" w:sz="0" w:space="0" w:color="auto"/>
      </w:divBdr>
    </w:div>
    <w:div w:id="866716804">
      <w:bodyDiv w:val="1"/>
      <w:marLeft w:val="0"/>
      <w:marRight w:val="0"/>
      <w:marTop w:val="0"/>
      <w:marBottom w:val="0"/>
      <w:divBdr>
        <w:top w:val="none" w:sz="0" w:space="0" w:color="auto"/>
        <w:left w:val="none" w:sz="0" w:space="0" w:color="auto"/>
        <w:bottom w:val="none" w:sz="0" w:space="0" w:color="auto"/>
        <w:right w:val="none" w:sz="0" w:space="0" w:color="auto"/>
      </w:divBdr>
    </w:div>
    <w:div w:id="875196060">
      <w:bodyDiv w:val="1"/>
      <w:marLeft w:val="0"/>
      <w:marRight w:val="0"/>
      <w:marTop w:val="0"/>
      <w:marBottom w:val="0"/>
      <w:divBdr>
        <w:top w:val="none" w:sz="0" w:space="0" w:color="auto"/>
        <w:left w:val="none" w:sz="0" w:space="0" w:color="auto"/>
        <w:bottom w:val="none" w:sz="0" w:space="0" w:color="auto"/>
        <w:right w:val="none" w:sz="0" w:space="0" w:color="auto"/>
      </w:divBdr>
    </w:div>
    <w:div w:id="888345810">
      <w:bodyDiv w:val="1"/>
      <w:marLeft w:val="0"/>
      <w:marRight w:val="0"/>
      <w:marTop w:val="0"/>
      <w:marBottom w:val="0"/>
      <w:divBdr>
        <w:top w:val="none" w:sz="0" w:space="0" w:color="auto"/>
        <w:left w:val="none" w:sz="0" w:space="0" w:color="auto"/>
        <w:bottom w:val="none" w:sz="0" w:space="0" w:color="auto"/>
        <w:right w:val="none" w:sz="0" w:space="0" w:color="auto"/>
      </w:divBdr>
    </w:div>
    <w:div w:id="1078357682">
      <w:bodyDiv w:val="1"/>
      <w:marLeft w:val="0"/>
      <w:marRight w:val="0"/>
      <w:marTop w:val="0"/>
      <w:marBottom w:val="0"/>
      <w:divBdr>
        <w:top w:val="none" w:sz="0" w:space="0" w:color="auto"/>
        <w:left w:val="none" w:sz="0" w:space="0" w:color="auto"/>
        <w:bottom w:val="none" w:sz="0" w:space="0" w:color="auto"/>
        <w:right w:val="none" w:sz="0" w:space="0" w:color="auto"/>
      </w:divBdr>
    </w:div>
    <w:div w:id="1185703098">
      <w:bodyDiv w:val="1"/>
      <w:marLeft w:val="0"/>
      <w:marRight w:val="0"/>
      <w:marTop w:val="0"/>
      <w:marBottom w:val="0"/>
      <w:divBdr>
        <w:top w:val="none" w:sz="0" w:space="0" w:color="auto"/>
        <w:left w:val="none" w:sz="0" w:space="0" w:color="auto"/>
        <w:bottom w:val="none" w:sz="0" w:space="0" w:color="auto"/>
        <w:right w:val="none" w:sz="0" w:space="0" w:color="auto"/>
      </w:divBdr>
      <w:divsChild>
        <w:div w:id="918900651">
          <w:marLeft w:val="0"/>
          <w:marRight w:val="0"/>
          <w:marTop w:val="0"/>
          <w:marBottom w:val="0"/>
          <w:divBdr>
            <w:top w:val="none" w:sz="0" w:space="0" w:color="auto"/>
            <w:left w:val="none" w:sz="0" w:space="0" w:color="auto"/>
            <w:bottom w:val="none" w:sz="0" w:space="0" w:color="auto"/>
            <w:right w:val="none" w:sz="0" w:space="0" w:color="auto"/>
          </w:divBdr>
          <w:divsChild>
            <w:div w:id="859200843">
              <w:marLeft w:val="0"/>
              <w:marRight w:val="0"/>
              <w:marTop w:val="0"/>
              <w:marBottom w:val="0"/>
              <w:divBdr>
                <w:top w:val="none" w:sz="0" w:space="0" w:color="auto"/>
                <w:left w:val="none" w:sz="0" w:space="0" w:color="auto"/>
                <w:bottom w:val="none" w:sz="0" w:space="0" w:color="auto"/>
                <w:right w:val="none" w:sz="0" w:space="0" w:color="auto"/>
              </w:divBdr>
              <w:divsChild>
                <w:div w:id="2946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7468">
          <w:marLeft w:val="0"/>
          <w:marRight w:val="0"/>
          <w:marTop w:val="0"/>
          <w:marBottom w:val="0"/>
          <w:divBdr>
            <w:top w:val="single" w:sz="18" w:space="0" w:color="0E75BC"/>
            <w:left w:val="none" w:sz="0" w:space="0" w:color="auto"/>
            <w:bottom w:val="none" w:sz="0" w:space="0" w:color="auto"/>
            <w:right w:val="none" w:sz="0" w:space="0" w:color="auto"/>
          </w:divBdr>
          <w:divsChild>
            <w:div w:id="1880163484">
              <w:marLeft w:val="0"/>
              <w:marRight w:val="0"/>
              <w:marTop w:val="0"/>
              <w:marBottom w:val="0"/>
              <w:divBdr>
                <w:top w:val="none" w:sz="0" w:space="0" w:color="auto"/>
                <w:left w:val="none" w:sz="0" w:space="0" w:color="auto"/>
                <w:bottom w:val="none" w:sz="0" w:space="0" w:color="auto"/>
                <w:right w:val="none" w:sz="0" w:space="0" w:color="auto"/>
              </w:divBdr>
            </w:div>
          </w:divsChild>
        </w:div>
        <w:div w:id="61100430">
          <w:marLeft w:val="0"/>
          <w:marRight w:val="0"/>
          <w:marTop w:val="0"/>
          <w:marBottom w:val="0"/>
          <w:divBdr>
            <w:top w:val="none" w:sz="0" w:space="0" w:color="auto"/>
            <w:left w:val="none" w:sz="0" w:space="0" w:color="auto"/>
            <w:bottom w:val="none" w:sz="0" w:space="0" w:color="auto"/>
            <w:right w:val="none" w:sz="0" w:space="0" w:color="auto"/>
          </w:divBdr>
          <w:divsChild>
            <w:div w:id="1164978569">
              <w:marLeft w:val="0"/>
              <w:marRight w:val="340"/>
              <w:marTop w:val="0"/>
              <w:marBottom w:val="204"/>
              <w:divBdr>
                <w:top w:val="none" w:sz="0" w:space="0" w:color="auto"/>
                <w:left w:val="none" w:sz="0" w:space="0" w:color="auto"/>
                <w:bottom w:val="none" w:sz="0" w:space="0" w:color="auto"/>
                <w:right w:val="none" w:sz="0" w:space="0" w:color="auto"/>
              </w:divBdr>
            </w:div>
          </w:divsChild>
        </w:div>
      </w:divsChild>
    </w:div>
    <w:div w:id="1187524748">
      <w:bodyDiv w:val="1"/>
      <w:marLeft w:val="0"/>
      <w:marRight w:val="0"/>
      <w:marTop w:val="0"/>
      <w:marBottom w:val="0"/>
      <w:divBdr>
        <w:top w:val="none" w:sz="0" w:space="0" w:color="auto"/>
        <w:left w:val="none" w:sz="0" w:space="0" w:color="auto"/>
        <w:bottom w:val="none" w:sz="0" w:space="0" w:color="auto"/>
        <w:right w:val="none" w:sz="0" w:space="0" w:color="auto"/>
      </w:divBdr>
    </w:div>
    <w:div w:id="1202135377">
      <w:bodyDiv w:val="1"/>
      <w:marLeft w:val="0"/>
      <w:marRight w:val="0"/>
      <w:marTop w:val="0"/>
      <w:marBottom w:val="0"/>
      <w:divBdr>
        <w:top w:val="none" w:sz="0" w:space="0" w:color="auto"/>
        <w:left w:val="none" w:sz="0" w:space="0" w:color="auto"/>
        <w:bottom w:val="none" w:sz="0" w:space="0" w:color="auto"/>
        <w:right w:val="none" w:sz="0" w:space="0" w:color="auto"/>
      </w:divBdr>
    </w:div>
    <w:div w:id="1210528163">
      <w:bodyDiv w:val="1"/>
      <w:marLeft w:val="0"/>
      <w:marRight w:val="0"/>
      <w:marTop w:val="0"/>
      <w:marBottom w:val="0"/>
      <w:divBdr>
        <w:top w:val="none" w:sz="0" w:space="0" w:color="auto"/>
        <w:left w:val="none" w:sz="0" w:space="0" w:color="auto"/>
        <w:bottom w:val="none" w:sz="0" w:space="0" w:color="auto"/>
        <w:right w:val="none" w:sz="0" w:space="0" w:color="auto"/>
      </w:divBdr>
    </w:div>
    <w:div w:id="1211575162">
      <w:bodyDiv w:val="1"/>
      <w:marLeft w:val="0"/>
      <w:marRight w:val="0"/>
      <w:marTop w:val="0"/>
      <w:marBottom w:val="0"/>
      <w:divBdr>
        <w:top w:val="none" w:sz="0" w:space="0" w:color="auto"/>
        <w:left w:val="none" w:sz="0" w:space="0" w:color="auto"/>
        <w:bottom w:val="none" w:sz="0" w:space="0" w:color="auto"/>
        <w:right w:val="none" w:sz="0" w:space="0" w:color="auto"/>
      </w:divBdr>
    </w:div>
    <w:div w:id="1395003549">
      <w:bodyDiv w:val="1"/>
      <w:marLeft w:val="0"/>
      <w:marRight w:val="0"/>
      <w:marTop w:val="0"/>
      <w:marBottom w:val="0"/>
      <w:divBdr>
        <w:top w:val="none" w:sz="0" w:space="0" w:color="auto"/>
        <w:left w:val="none" w:sz="0" w:space="0" w:color="auto"/>
        <w:bottom w:val="none" w:sz="0" w:space="0" w:color="auto"/>
        <w:right w:val="none" w:sz="0" w:space="0" w:color="auto"/>
      </w:divBdr>
    </w:div>
    <w:div w:id="1407417944">
      <w:bodyDiv w:val="1"/>
      <w:marLeft w:val="0"/>
      <w:marRight w:val="0"/>
      <w:marTop w:val="0"/>
      <w:marBottom w:val="0"/>
      <w:divBdr>
        <w:top w:val="none" w:sz="0" w:space="0" w:color="auto"/>
        <w:left w:val="none" w:sz="0" w:space="0" w:color="auto"/>
        <w:bottom w:val="none" w:sz="0" w:space="0" w:color="auto"/>
        <w:right w:val="none" w:sz="0" w:space="0" w:color="auto"/>
      </w:divBdr>
    </w:div>
    <w:div w:id="1409770535">
      <w:bodyDiv w:val="1"/>
      <w:marLeft w:val="0"/>
      <w:marRight w:val="0"/>
      <w:marTop w:val="0"/>
      <w:marBottom w:val="0"/>
      <w:divBdr>
        <w:top w:val="none" w:sz="0" w:space="0" w:color="auto"/>
        <w:left w:val="none" w:sz="0" w:space="0" w:color="auto"/>
        <w:bottom w:val="none" w:sz="0" w:space="0" w:color="auto"/>
        <w:right w:val="none" w:sz="0" w:space="0" w:color="auto"/>
      </w:divBdr>
      <w:divsChild>
        <w:div w:id="1957173051">
          <w:marLeft w:val="0"/>
          <w:marRight w:val="0"/>
          <w:marTop w:val="120"/>
          <w:marBottom w:val="120"/>
          <w:divBdr>
            <w:top w:val="none" w:sz="0" w:space="0" w:color="auto"/>
            <w:left w:val="none" w:sz="0" w:space="0" w:color="auto"/>
            <w:bottom w:val="none" w:sz="0" w:space="0" w:color="auto"/>
            <w:right w:val="none" w:sz="0" w:space="0" w:color="auto"/>
          </w:divBdr>
        </w:div>
      </w:divsChild>
    </w:div>
    <w:div w:id="1438525097">
      <w:bodyDiv w:val="1"/>
      <w:marLeft w:val="0"/>
      <w:marRight w:val="0"/>
      <w:marTop w:val="0"/>
      <w:marBottom w:val="0"/>
      <w:divBdr>
        <w:top w:val="none" w:sz="0" w:space="0" w:color="auto"/>
        <w:left w:val="none" w:sz="0" w:space="0" w:color="auto"/>
        <w:bottom w:val="none" w:sz="0" w:space="0" w:color="auto"/>
        <w:right w:val="none" w:sz="0" w:space="0" w:color="auto"/>
      </w:divBdr>
    </w:div>
    <w:div w:id="1487241103">
      <w:bodyDiv w:val="1"/>
      <w:marLeft w:val="0"/>
      <w:marRight w:val="0"/>
      <w:marTop w:val="0"/>
      <w:marBottom w:val="0"/>
      <w:divBdr>
        <w:top w:val="none" w:sz="0" w:space="0" w:color="auto"/>
        <w:left w:val="none" w:sz="0" w:space="0" w:color="auto"/>
        <w:bottom w:val="none" w:sz="0" w:space="0" w:color="auto"/>
        <w:right w:val="none" w:sz="0" w:space="0" w:color="auto"/>
      </w:divBdr>
    </w:div>
    <w:div w:id="1500921459">
      <w:bodyDiv w:val="1"/>
      <w:marLeft w:val="0"/>
      <w:marRight w:val="0"/>
      <w:marTop w:val="0"/>
      <w:marBottom w:val="0"/>
      <w:divBdr>
        <w:top w:val="none" w:sz="0" w:space="0" w:color="auto"/>
        <w:left w:val="none" w:sz="0" w:space="0" w:color="auto"/>
        <w:bottom w:val="none" w:sz="0" w:space="0" w:color="auto"/>
        <w:right w:val="none" w:sz="0" w:space="0" w:color="auto"/>
      </w:divBdr>
    </w:div>
    <w:div w:id="1501580741">
      <w:bodyDiv w:val="1"/>
      <w:marLeft w:val="0"/>
      <w:marRight w:val="0"/>
      <w:marTop w:val="0"/>
      <w:marBottom w:val="0"/>
      <w:divBdr>
        <w:top w:val="none" w:sz="0" w:space="0" w:color="auto"/>
        <w:left w:val="none" w:sz="0" w:space="0" w:color="auto"/>
        <w:bottom w:val="none" w:sz="0" w:space="0" w:color="auto"/>
        <w:right w:val="none" w:sz="0" w:space="0" w:color="auto"/>
      </w:divBdr>
    </w:div>
    <w:div w:id="1614165286">
      <w:bodyDiv w:val="1"/>
      <w:marLeft w:val="0"/>
      <w:marRight w:val="0"/>
      <w:marTop w:val="0"/>
      <w:marBottom w:val="0"/>
      <w:divBdr>
        <w:top w:val="none" w:sz="0" w:space="0" w:color="auto"/>
        <w:left w:val="none" w:sz="0" w:space="0" w:color="auto"/>
        <w:bottom w:val="none" w:sz="0" w:space="0" w:color="auto"/>
        <w:right w:val="none" w:sz="0" w:space="0" w:color="auto"/>
      </w:divBdr>
    </w:div>
    <w:div w:id="1676230841">
      <w:bodyDiv w:val="1"/>
      <w:marLeft w:val="0"/>
      <w:marRight w:val="0"/>
      <w:marTop w:val="0"/>
      <w:marBottom w:val="0"/>
      <w:divBdr>
        <w:top w:val="none" w:sz="0" w:space="0" w:color="auto"/>
        <w:left w:val="none" w:sz="0" w:space="0" w:color="auto"/>
        <w:bottom w:val="none" w:sz="0" w:space="0" w:color="auto"/>
        <w:right w:val="none" w:sz="0" w:space="0" w:color="auto"/>
      </w:divBdr>
      <w:divsChild>
        <w:div w:id="288754375">
          <w:marLeft w:val="-1000"/>
          <w:marRight w:val="0"/>
          <w:marTop w:val="0"/>
          <w:marBottom w:val="0"/>
          <w:divBdr>
            <w:top w:val="none" w:sz="0" w:space="0" w:color="auto"/>
            <w:left w:val="none" w:sz="0" w:space="0" w:color="auto"/>
            <w:bottom w:val="none" w:sz="0" w:space="0" w:color="auto"/>
            <w:right w:val="none" w:sz="0" w:space="0" w:color="auto"/>
          </w:divBdr>
          <w:divsChild>
            <w:div w:id="716274570">
              <w:marLeft w:val="0"/>
              <w:marRight w:val="0"/>
              <w:marTop w:val="0"/>
              <w:marBottom w:val="0"/>
              <w:divBdr>
                <w:top w:val="none" w:sz="0" w:space="0" w:color="auto"/>
                <w:left w:val="none" w:sz="0" w:space="0" w:color="auto"/>
                <w:bottom w:val="none" w:sz="0" w:space="0" w:color="auto"/>
                <w:right w:val="none" w:sz="0" w:space="0" w:color="auto"/>
              </w:divBdr>
              <w:divsChild>
                <w:div w:id="84499173">
                  <w:marLeft w:val="0"/>
                  <w:marRight w:val="0"/>
                  <w:marTop w:val="0"/>
                  <w:marBottom w:val="0"/>
                  <w:divBdr>
                    <w:top w:val="none" w:sz="0" w:space="0" w:color="auto"/>
                    <w:left w:val="none" w:sz="0" w:space="0" w:color="auto"/>
                    <w:bottom w:val="none" w:sz="0" w:space="0" w:color="auto"/>
                    <w:right w:val="none" w:sz="0" w:space="0" w:color="auto"/>
                  </w:divBdr>
                  <w:divsChild>
                    <w:div w:id="580528575">
                      <w:marLeft w:val="0"/>
                      <w:marRight w:val="0"/>
                      <w:marTop w:val="0"/>
                      <w:marBottom w:val="50"/>
                      <w:divBdr>
                        <w:top w:val="none" w:sz="0" w:space="0" w:color="auto"/>
                        <w:left w:val="none" w:sz="0" w:space="0" w:color="auto"/>
                        <w:bottom w:val="none" w:sz="0" w:space="0" w:color="auto"/>
                        <w:right w:val="none" w:sz="0" w:space="0" w:color="auto"/>
                      </w:divBdr>
                    </w:div>
                    <w:div w:id="561722085">
                      <w:marLeft w:val="0"/>
                      <w:marRight w:val="0"/>
                      <w:marTop w:val="0"/>
                      <w:marBottom w:val="50"/>
                      <w:divBdr>
                        <w:top w:val="none" w:sz="0" w:space="0" w:color="auto"/>
                        <w:left w:val="none" w:sz="0" w:space="0" w:color="auto"/>
                        <w:bottom w:val="none" w:sz="0" w:space="0" w:color="auto"/>
                        <w:right w:val="none" w:sz="0" w:space="0" w:color="auto"/>
                      </w:divBdr>
                    </w:div>
                    <w:div w:id="6713673">
                      <w:marLeft w:val="0"/>
                      <w:marRight w:val="0"/>
                      <w:marTop w:val="0"/>
                      <w:marBottom w:val="50"/>
                      <w:divBdr>
                        <w:top w:val="none" w:sz="0" w:space="0" w:color="auto"/>
                        <w:left w:val="none" w:sz="0" w:space="0" w:color="auto"/>
                        <w:bottom w:val="none" w:sz="0" w:space="0" w:color="auto"/>
                        <w:right w:val="none" w:sz="0" w:space="0" w:color="auto"/>
                      </w:divBdr>
                    </w:div>
                    <w:div w:id="435178101">
                      <w:marLeft w:val="0"/>
                      <w:marRight w:val="0"/>
                      <w:marTop w:val="60"/>
                      <w:marBottom w:val="20"/>
                      <w:divBdr>
                        <w:top w:val="none" w:sz="0" w:space="0" w:color="auto"/>
                        <w:left w:val="none" w:sz="0" w:space="0" w:color="auto"/>
                        <w:bottom w:val="none" w:sz="0" w:space="0" w:color="auto"/>
                        <w:right w:val="none" w:sz="0" w:space="0" w:color="auto"/>
                      </w:divBdr>
                    </w:div>
                  </w:divsChild>
                </w:div>
              </w:divsChild>
            </w:div>
          </w:divsChild>
        </w:div>
        <w:div w:id="1632906773">
          <w:marLeft w:val="0"/>
          <w:marRight w:val="0"/>
          <w:marTop w:val="0"/>
          <w:marBottom w:val="0"/>
          <w:divBdr>
            <w:top w:val="none" w:sz="0" w:space="0" w:color="auto"/>
            <w:left w:val="none" w:sz="0" w:space="0" w:color="auto"/>
            <w:bottom w:val="none" w:sz="0" w:space="0" w:color="auto"/>
            <w:right w:val="none" w:sz="0" w:space="0" w:color="auto"/>
          </w:divBdr>
          <w:divsChild>
            <w:div w:id="15892818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721323954">
      <w:bodyDiv w:val="1"/>
      <w:marLeft w:val="0"/>
      <w:marRight w:val="0"/>
      <w:marTop w:val="0"/>
      <w:marBottom w:val="0"/>
      <w:divBdr>
        <w:top w:val="none" w:sz="0" w:space="0" w:color="auto"/>
        <w:left w:val="none" w:sz="0" w:space="0" w:color="auto"/>
        <w:bottom w:val="none" w:sz="0" w:space="0" w:color="auto"/>
        <w:right w:val="none" w:sz="0" w:space="0" w:color="auto"/>
      </w:divBdr>
    </w:div>
    <w:div w:id="1736275430">
      <w:bodyDiv w:val="1"/>
      <w:marLeft w:val="0"/>
      <w:marRight w:val="0"/>
      <w:marTop w:val="0"/>
      <w:marBottom w:val="0"/>
      <w:divBdr>
        <w:top w:val="none" w:sz="0" w:space="0" w:color="auto"/>
        <w:left w:val="none" w:sz="0" w:space="0" w:color="auto"/>
        <w:bottom w:val="none" w:sz="0" w:space="0" w:color="auto"/>
        <w:right w:val="none" w:sz="0" w:space="0" w:color="auto"/>
      </w:divBdr>
    </w:div>
    <w:div w:id="1737900326">
      <w:bodyDiv w:val="1"/>
      <w:marLeft w:val="0"/>
      <w:marRight w:val="0"/>
      <w:marTop w:val="0"/>
      <w:marBottom w:val="0"/>
      <w:divBdr>
        <w:top w:val="none" w:sz="0" w:space="0" w:color="auto"/>
        <w:left w:val="none" w:sz="0" w:space="0" w:color="auto"/>
        <w:bottom w:val="none" w:sz="0" w:space="0" w:color="auto"/>
        <w:right w:val="none" w:sz="0" w:space="0" w:color="auto"/>
      </w:divBdr>
      <w:divsChild>
        <w:div w:id="718743456">
          <w:marLeft w:val="-1000"/>
          <w:marRight w:val="0"/>
          <w:marTop w:val="0"/>
          <w:marBottom w:val="0"/>
          <w:divBdr>
            <w:top w:val="none" w:sz="0" w:space="0" w:color="auto"/>
            <w:left w:val="none" w:sz="0" w:space="0" w:color="auto"/>
            <w:bottom w:val="none" w:sz="0" w:space="0" w:color="auto"/>
            <w:right w:val="none" w:sz="0" w:space="0" w:color="auto"/>
          </w:divBdr>
          <w:divsChild>
            <w:div w:id="1818494300">
              <w:marLeft w:val="0"/>
              <w:marRight w:val="0"/>
              <w:marTop w:val="0"/>
              <w:marBottom w:val="0"/>
              <w:divBdr>
                <w:top w:val="none" w:sz="0" w:space="0" w:color="auto"/>
                <w:left w:val="none" w:sz="0" w:space="0" w:color="auto"/>
                <w:bottom w:val="none" w:sz="0" w:space="0" w:color="auto"/>
                <w:right w:val="none" w:sz="0" w:space="0" w:color="auto"/>
              </w:divBdr>
              <w:divsChild>
                <w:div w:id="1779134107">
                  <w:marLeft w:val="0"/>
                  <w:marRight w:val="0"/>
                  <w:marTop w:val="0"/>
                  <w:marBottom w:val="0"/>
                  <w:divBdr>
                    <w:top w:val="none" w:sz="0" w:space="0" w:color="auto"/>
                    <w:left w:val="none" w:sz="0" w:space="0" w:color="auto"/>
                    <w:bottom w:val="none" w:sz="0" w:space="0" w:color="auto"/>
                    <w:right w:val="none" w:sz="0" w:space="0" w:color="auto"/>
                  </w:divBdr>
                  <w:divsChild>
                    <w:div w:id="464396576">
                      <w:marLeft w:val="0"/>
                      <w:marRight w:val="0"/>
                      <w:marTop w:val="0"/>
                      <w:marBottom w:val="50"/>
                      <w:divBdr>
                        <w:top w:val="none" w:sz="0" w:space="0" w:color="auto"/>
                        <w:left w:val="none" w:sz="0" w:space="0" w:color="auto"/>
                        <w:bottom w:val="none" w:sz="0" w:space="0" w:color="auto"/>
                        <w:right w:val="none" w:sz="0" w:space="0" w:color="auto"/>
                      </w:divBdr>
                    </w:div>
                    <w:div w:id="1685203325">
                      <w:marLeft w:val="0"/>
                      <w:marRight w:val="0"/>
                      <w:marTop w:val="0"/>
                      <w:marBottom w:val="50"/>
                      <w:divBdr>
                        <w:top w:val="none" w:sz="0" w:space="0" w:color="auto"/>
                        <w:left w:val="none" w:sz="0" w:space="0" w:color="auto"/>
                        <w:bottom w:val="none" w:sz="0" w:space="0" w:color="auto"/>
                        <w:right w:val="none" w:sz="0" w:space="0" w:color="auto"/>
                      </w:divBdr>
                    </w:div>
                    <w:div w:id="1191332395">
                      <w:marLeft w:val="0"/>
                      <w:marRight w:val="0"/>
                      <w:marTop w:val="0"/>
                      <w:marBottom w:val="50"/>
                      <w:divBdr>
                        <w:top w:val="none" w:sz="0" w:space="0" w:color="auto"/>
                        <w:left w:val="none" w:sz="0" w:space="0" w:color="auto"/>
                        <w:bottom w:val="none" w:sz="0" w:space="0" w:color="auto"/>
                        <w:right w:val="none" w:sz="0" w:space="0" w:color="auto"/>
                      </w:divBdr>
                    </w:div>
                    <w:div w:id="1627198388">
                      <w:marLeft w:val="0"/>
                      <w:marRight w:val="0"/>
                      <w:marTop w:val="60"/>
                      <w:marBottom w:val="20"/>
                      <w:divBdr>
                        <w:top w:val="none" w:sz="0" w:space="0" w:color="auto"/>
                        <w:left w:val="none" w:sz="0" w:space="0" w:color="auto"/>
                        <w:bottom w:val="none" w:sz="0" w:space="0" w:color="auto"/>
                        <w:right w:val="none" w:sz="0" w:space="0" w:color="auto"/>
                      </w:divBdr>
                    </w:div>
                  </w:divsChild>
                </w:div>
              </w:divsChild>
            </w:div>
          </w:divsChild>
        </w:div>
        <w:div w:id="277563717">
          <w:marLeft w:val="0"/>
          <w:marRight w:val="0"/>
          <w:marTop w:val="0"/>
          <w:marBottom w:val="0"/>
          <w:divBdr>
            <w:top w:val="none" w:sz="0" w:space="0" w:color="auto"/>
            <w:left w:val="none" w:sz="0" w:space="0" w:color="auto"/>
            <w:bottom w:val="none" w:sz="0" w:space="0" w:color="auto"/>
            <w:right w:val="none" w:sz="0" w:space="0" w:color="auto"/>
          </w:divBdr>
          <w:divsChild>
            <w:div w:id="1358236049">
              <w:marLeft w:val="-1000"/>
              <w:marRight w:val="0"/>
              <w:marTop w:val="0"/>
              <w:marBottom w:val="300"/>
              <w:divBdr>
                <w:top w:val="none" w:sz="0" w:space="0" w:color="auto"/>
                <w:left w:val="none" w:sz="0" w:space="0" w:color="auto"/>
                <w:bottom w:val="none" w:sz="0" w:space="0" w:color="auto"/>
                <w:right w:val="none" w:sz="0" w:space="0" w:color="auto"/>
              </w:divBdr>
              <w:divsChild>
                <w:div w:id="1737046656">
                  <w:marLeft w:val="-110"/>
                  <w:marRight w:val="0"/>
                  <w:marTop w:val="50"/>
                  <w:marBottom w:val="0"/>
                  <w:divBdr>
                    <w:top w:val="none" w:sz="0" w:space="0" w:color="auto"/>
                    <w:left w:val="dotted" w:sz="4" w:space="0" w:color="CCCCCC"/>
                    <w:bottom w:val="single" w:sz="4" w:space="0" w:color="EFEFEF"/>
                    <w:right w:val="single" w:sz="4" w:space="0" w:color="EFEFEF"/>
                  </w:divBdr>
                </w:div>
              </w:divsChild>
            </w:div>
          </w:divsChild>
        </w:div>
      </w:divsChild>
    </w:div>
    <w:div w:id="1801879223">
      <w:bodyDiv w:val="1"/>
      <w:marLeft w:val="0"/>
      <w:marRight w:val="0"/>
      <w:marTop w:val="0"/>
      <w:marBottom w:val="0"/>
      <w:divBdr>
        <w:top w:val="none" w:sz="0" w:space="0" w:color="auto"/>
        <w:left w:val="none" w:sz="0" w:space="0" w:color="auto"/>
        <w:bottom w:val="none" w:sz="0" w:space="0" w:color="auto"/>
        <w:right w:val="none" w:sz="0" w:space="0" w:color="auto"/>
      </w:divBdr>
    </w:div>
    <w:div w:id="1878161883">
      <w:bodyDiv w:val="1"/>
      <w:marLeft w:val="0"/>
      <w:marRight w:val="0"/>
      <w:marTop w:val="0"/>
      <w:marBottom w:val="0"/>
      <w:divBdr>
        <w:top w:val="none" w:sz="0" w:space="0" w:color="auto"/>
        <w:left w:val="none" w:sz="0" w:space="0" w:color="auto"/>
        <w:bottom w:val="none" w:sz="0" w:space="0" w:color="auto"/>
        <w:right w:val="none" w:sz="0" w:space="0" w:color="auto"/>
      </w:divBdr>
    </w:div>
    <w:div w:id="2030521911">
      <w:bodyDiv w:val="1"/>
      <w:marLeft w:val="0"/>
      <w:marRight w:val="0"/>
      <w:marTop w:val="0"/>
      <w:marBottom w:val="0"/>
      <w:divBdr>
        <w:top w:val="none" w:sz="0" w:space="0" w:color="auto"/>
        <w:left w:val="none" w:sz="0" w:space="0" w:color="auto"/>
        <w:bottom w:val="none" w:sz="0" w:space="0" w:color="auto"/>
        <w:right w:val="none" w:sz="0" w:space="0" w:color="auto"/>
      </w:divBdr>
    </w:div>
    <w:div w:id="2030911032">
      <w:bodyDiv w:val="1"/>
      <w:marLeft w:val="0"/>
      <w:marRight w:val="0"/>
      <w:marTop w:val="0"/>
      <w:marBottom w:val="0"/>
      <w:divBdr>
        <w:top w:val="none" w:sz="0" w:space="0" w:color="auto"/>
        <w:left w:val="none" w:sz="0" w:space="0" w:color="auto"/>
        <w:bottom w:val="none" w:sz="0" w:space="0" w:color="auto"/>
        <w:right w:val="none" w:sz="0" w:space="0" w:color="auto"/>
      </w:divBdr>
    </w:div>
    <w:div w:id="20844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p.minhap.gob.es/es/ministerio/delegaciones_gobierno/delegaciones/madrid/actualidad/notas_de_prensa/notas/2012/11/2012_11_15.html" TargetMode="External"/><Relationship Id="rId13" Type="http://schemas.openxmlformats.org/officeDocument/2006/relationships/hyperlink" Target="http://politica.elpais.com/politica/2012/11/24/videos/1353775173_227666.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madrid.org/bdccm/normativa/PDF/Proteccion%20contra%20incendio/Normas%20Tratadas.doc/CMDe003103.pdf"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o-rpZOiafiY"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HUZfrR1l95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o-rpZOiafiY" TargetMode="External"/><Relationship Id="rId23" Type="http://schemas.openxmlformats.org/officeDocument/2006/relationships/footer" Target="footer1.xml"/><Relationship Id="rId10" Type="http://schemas.openxmlformats.org/officeDocument/2006/relationships/hyperlink" Target="http://politica.elpais.com/politica/2012/11/24/videos/1353775072_205041.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adridarena.org/ficha.cfm" TargetMode="External"/><Relationship Id="rId14" Type="http://schemas.openxmlformats.org/officeDocument/2006/relationships/hyperlink" Target="http://politica.elpais.com/politica/2012/11/24/videos/1353775030_297936.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15EF1-3A5A-4B06-8742-2E2307D8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2986</TotalTime>
  <Pages>24</Pages>
  <Words>6163</Words>
  <Characters>33899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S&amp;P</dc:creator>
  <cp:lastModifiedBy>S&amp;P</cp:lastModifiedBy>
  <cp:revision>63</cp:revision>
  <dcterms:created xsi:type="dcterms:W3CDTF">2012-11-17T14:52:00Z</dcterms:created>
  <dcterms:modified xsi:type="dcterms:W3CDTF">2012-11-28T01:08:00Z</dcterms:modified>
</cp:coreProperties>
</file>